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14E6" w14:textId="705CEE80" w:rsidR="0013249E" w:rsidRPr="00E81E95" w:rsidRDefault="009B6BF6" w:rsidP="00FF6E63">
      <w:pPr>
        <w:pStyle w:val="BodyText"/>
        <w:spacing w:before="63"/>
        <w:ind w:left="1440" w:right="830"/>
        <w:jc w:val="center"/>
        <w:rPr>
          <w:rFonts w:asciiTheme="minorHAnsi" w:hAnsiTheme="minorHAnsi" w:cstheme="minorHAnsi"/>
          <w:b/>
          <w:sz w:val="24"/>
          <w:szCs w:val="24"/>
        </w:rPr>
      </w:pPr>
      <w:r w:rsidRPr="00E81E95">
        <w:rPr>
          <w:rFonts w:asciiTheme="minorHAnsi" w:hAnsiTheme="minorHAnsi" w:cstheme="minorHAnsi"/>
          <w:b/>
          <w:w w:val="95"/>
          <w:sz w:val="24"/>
          <w:szCs w:val="24"/>
        </w:rPr>
        <w:t>SOUTHERN BUSINESS A</w:t>
      </w:r>
      <w:r w:rsidR="00B95C3C" w:rsidRPr="00E81E95">
        <w:rPr>
          <w:rFonts w:asciiTheme="minorHAnsi" w:hAnsiTheme="minorHAnsi" w:cstheme="minorHAnsi"/>
          <w:b/>
          <w:w w:val="95"/>
          <w:sz w:val="24"/>
          <w:szCs w:val="24"/>
        </w:rPr>
        <w:t>DMINISTRATION ASSOCIATION</w:t>
      </w:r>
    </w:p>
    <w:p w14:paraId="298DB6BD" w14:textId="07DE3B2F" w:rsidR="00FF6E63" w:rsidRPr="00E81E95" w:rsidRDefault="00FF6E63" w:rsidP="00FF6E63">
      <w:pPr>
        <w:pStyle w:val="BodyText"/>
        <w:spacing w:before="16" w:line="254" w:lineRule="auto"/>
        <w:ind w:left="1440" w:right="830"/>
        <w:jc w:val="center"/>
        <w:rPr>
          <w:rFonts w:asciiTheme="minorHAnsi" w:hAnsiTheme="minorHAnsi" w:cstheme="minorHAnsi"/>
          <w:b/>
          <w:sz w:val="24"/>
          <w:szCs w:val="24"/>
        </w:rPr>
      </w:pPr>
      <w:r w:rsidRPr="00E81E95">
        <w:rPr>
          <w:rFonts w:asciiTheme="minorHAnsi" w:hAnsiTheme="minorHAnsi" w:cstheme="minorHAnsi"/>
          <w:b/>
          <w:sz w:val="24"/>
          <w:szCs w:val="24"/>
        </w:rPr>
        <w:t>Summer Workshop</w:t>
      </w:r>
      <w:r w:rsidR="009B6BF6" w:rsidRPr="00E81E95">
        <w:rPr>
          <w:rFonts w:asciiTheme="minorHAnsi" w:hAnsiTheme="minorHAnsi" w:cstheme="minorHAnsi"/>
          <w:b/>
          <w:sz w:val="24"/>
          <w:szCs w:val="24"/>
        </w:rPr>
        <w:t xml:space="preserve">: </w:t>
      </w:r>
      <w:r w:rsidRPr="00E81E95">
        <w:rPr>
          <w:rFonts w:asciiTheme="minorHAnsi" w:hAnsiTheme="minorHAnsi" w:cstheme="minorHAnsi"/>
          <w:b/>
          <w:sz w:val="24"/>
          <w:szCs w:val="24"/>
        </w:rPr>
        <w:t xml:space="preserve">July </w:t>
      </w:r>
      <w:r w:rsidR="00887CB7" w:rsidRPr="00E81E95">
        <w:rPr>
          <w:rFonts w:asciiTheme="minorHAnsi" w:hAnsiTheme="minorHAnsi" w:cstheme="minorHAnsi"/>
          <w:b/>
          <w:sz w:val="24"/>
          <w:szCs w:val="24"/>
        </w:rPr>
        <w:t>1</w:t>
      </w:r>
      <w:r w:rsidR="001C1F2F" w:rsidRPr="00E81E95">
        <w:rPr>
          <w:rFonts w:asciiTheme="minorHAnsi" w:hAnsiTheme="minorHAnsi" w:cstheme="minorHAnsi"/>
          <w:b/>
          <w:sz w:val="24"/>
          <w:szCs w:val="24"/>
        </w:rPr>
        <w:t>6</w:t>
      </w:r>
      <w:r w:rsidR="00887CB7" w:rsidRPr="00E81E95">
        <w:rPr>
          <w:rFonts w:asciiTheme="minorHAnsi" w:hAnsiTheme="minorHAnsi" w:cstheme="minorHAnsi"/>
          <w:b/>
          <w:sz w:val="24"/>
          <w:szCs w:val="24"/>
        </w:rPr>
        <w:t>-1</w:t>
      </w:r>
      <w:r w:rsidR="001C1F2F" w:rsidRPr="00E81E95">
        <w:rPr>
          <w:rFonts w:asciiTheme="minorHAnsi" w:hAnsiTheme="minorHAnsi" w:cstheme="minorHAnsi"/>
          <w:b/>
          <w:sz w:val="24"/>
          <w:szCs w:val="24"/>
        </w:rPr>
        <w:t>8</w:t>
      </w:r>
      <w:r w:rsidRPr="00E81E95">
        <w:rPr>
          <w:rFonts w:asciiTheme="minorHAnsi" w:hAnsiTheme="minorHAnsi" w:cstheme="minorHAnsi"/>
          <w:b/>
          <w:sz w:val="24"/>
          <w:szCs w:val="24"/>
        </w:rPr>
        <w:t>,</w:t>
      </w:r>
      <w:r w:rsidR="00887CB7" w:rsidRPr="00E81E95">
        <w:rPr>
          <w:rFonts w:asciiTheme="minorHAnsi" w:hAnsiTheme="minorHAnsi" w:cstheme="minorHAnsi"/>
          <w:b/>
          <w:sz w:val="24"/>
          <w:szCs w:val="24"/>
        </w:rPr>
        <w:t xml:space="preserve"> 202</w:t>
      </w:r>
      <w:r w:rsidR="001C1F2F" w:rsidRPr="00E81E95">
        <w:rPr>
          <w:rFonts w:asciiTheme="minorHAnsi" w:hAnsiTheme="minorHAnsi" w:cstheme="minorHAnsi"/>
          <w:b/>
          <w:sz w:val="24"/>
          <w:szCs w:val="24"/>
        </w:rPr>
        <w:t>3</w:t>
      </w:r>
      <w:r w:rsidR="009B6BF6" w:rsidRPr="00E81E95">
        <w:rPr>
          <w:rFonts w:asciiTheme="minorHAnsi" w:hAnsiTheme="minorHAnsi" w:cstheme="minorHAnsi"/>
          <w:b/>
          <w:sz w:val="24"/>
          <w:szCs w:val="24"/>
        </w:rPr>
        <w:t xml:space="preserve"> </w:t>
      </w:r>
    </w:p>
    <w:p w14:paraId="1D14D1D4" w14:textId="77777777" w:rsidR="001C1F2F" w:rsidRPr="00E81E95" w:rsidRDefault="001C1F2F" w:rsidP="001C1F2F">
      <w:pPr>
        <w:jc w:val="center"/>
        <w:rPr>
          <w:rFonts w:asciiTheme="minorHAnsi" w:hAnsiTheme="minorHAnsi" w:cstheme="minorHAnsi"/>
          <w:sz w:val="24"/>
          <w:szCs w:val="24"/>
        </w:rPr>
      </w:pPr>
      <w:r w:rsidRPr="00E81E95">
        <w:rPr>
          <w:rFonts w:asciiTheme="minorHAnsi" w:hAnsiTheme="minorHAnsi" w:cstheme="minorHAnsi"/>
          <w:sz w:val="24"/>
          <w:szCs w:val="24"/>
        </w:rPr>
        <w:t>The Westin Cincinnati</w:t>
      </w:r>
    </w:p>
    <w:p w14:paraId="1D0B7B86" w14:textId="2B74DA5E" w:rsidR="008D4DAD" w:rsidRPr="00E81E95" w:rsidRDefault="001C1F2F" w:rsidP="001C1F2F">
      <w:pPr>
        <w:jc w:val="center"/>
        <w:rPr>
          <w:rFonts w:asciiTheme="minorHAnsi" w:hAnsiTheme="minorHAnsi" w:cstheme="minorHAnsi"/>
          <w:sz w:val="24"/>
          <w:szCs w:val="24"/>
        </w:rPr>
      </w:pPr>
      <w:r w:rsidRPr="00E81E95">
        <w:rPr>
          <w:rFonts w:asciiTheme="minorHAnsi" w:hAnsiTheme="minorHAnsi" w:cstheme="minorHAnsi"/>
          <w:sz w:val="24"/>
          <w:szCs w:val="24"/>
        </w:rPr>
        <w:t>Cincinnati, Ohio</w:t>
      </w:r>
    </w:p>
    <w:p w14:paraId="5E91B84D" w14:textId="77453FEB" w:rsidR="0013249E" w:rsidRPr="00DD15E8" w:rsidRDefault="00887CB7" w:rsidP="00DD15E8">
      <w:pPr>
        <w:pStyle w:val="BodyText"/>
        <w:spacing w:before="16" w:line="254" w:lineRule="auto"/>
        <w:ind w:left="1440" w:right="830"/>
        <w:jc w:val="center"/>
        <w:rPr>
          <w:rFonts w:asciiTheme="majorHAnsi" w:hAnsiTheme="majorHAnsi"/>
          <w:b/>
        </w:rPr>
      </w:pPr>
      <w:r>
        <w:rPr>
          <w:rFonts w:asciiTheme="majorHAnsi" w:hAnsiTheme="majorHAnsi"/>
          <w:b/>
        </w:rPr>
        <w:t xml:space="preserve"> </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3"/>
        <w:gridCol w:w="1800"/>
        <w:gridCol w:w="7449"/>
        <w:gridCol w:w="25"/>
      </w:tblGrid>
      <w:tr w:rsidR="0013249E" w:rsidRPr="00967DFF" w14:paraId="2E96D0C3" w14:textId="77777777" w:rsidTr="00E81E95">
        <w:trPr>
          <w:gridAfter w:val="1"/>
          <w:wAfter w:w="25" w:type="dxa"/>
          <w:trHeight w:val="323"/>
        </w:trPr>
        <w:tc>
          <w:tcPr>
            <w:tcW w:w="10752" w:type="dxa"/>
            <w:gridSpan w:val="3"/>
            <w:shd w:val="clear" w:color="auto" w:fill="DDD8C3"/>
          </w:tcPr>
          <w:p w14:paraId="17583931" w14:textId="6E40D8D7" w:rsidR="0013249E" w:rsidRPr="00967DFF" w:rsidRDefault="009B6BF6" w:rsidP="00887CB7">
            <w:pPr>
              <w:pStyle w:val="TableParagraph"/>
              <w:spacing w:before="0"/>
              <w:ind w:left="107"/>
              <w:rPr>
                <w:rFonts w:asciiTheme="minorHAnsi" w:hAnsiTheme="minorHAnsi" w:cstheme="minorHAnsi"/>
                <w:sz w:val="24"/>
                <w:szCs w:val="24"/>
              </w:rPr>
            </w:pPr>
            <w:r w:rsidRPr="00967DFF">
              <w:rPr>
                <w:rFonts w:asciiTheme="minorHAnsi" w:hAnsiTheme="minorHAnsi" w:cstheme="minorHAnsi"/>
                <w:sz w:val="24"/>
                <w:szCs w:val="24"/>
              </w:rPr>
              <w:t xml:space="preserve">SUNDAY, </w:t>
            </w:r>
            <w:r w:rsidR="00FF6E63" w:rsidRPr="00967DFF">
              <w:rPr>
                <w:rFonts w:asciiTheme="minorHAnsi" w:hAnsiTheme="minorHAnsi" w:cstheme="minorHAnsi"/>
                <w:sz w:val="24"/>
                <w:szCs w:val="24"/>
              </w:rPr>
              <w:t>JULY 1</w:t>
            </w:r>
            <w:r w:rsidR="009120C5">
              <w:rPr>
                <w:rFonts w:asciiTheme="minorHAnsi" w:hAnsiTheme="minorHAnsi" w:cstheme="minorHAnsi"/>
                <w:sz w:val="24"/>
                <w:szCs w:val="24"/>
              </w:rPr>
              <w:t>6</w:t>
            </w:r>
          </w:p>
        </w:tc>
      </w:tr>
      <w:tr w:rsidR="0013249E" w:rsidRPr="00967DFF" w14:paraId="575FCEB6" w14:textId="77777777" w:rsidTr="00A8591B">
        <w:trPr>
          <w:gridAfter w:val="1"/>
          <w:wAfter w:w="25" w:type="dxa"/>
          <w:trHeight w:val="268"/>
        </w:trPr>
        <w:tc>
          <w:tcPr>
            <w:tcW w:w="1503" w:type="dxa"/>
          </w:tcPr>
          <w:p w14:paraId="6AD39903" w14:textId="77777777" w:rsidR="0013249E" w:rsidRPr="00967DFF" w:rsidRDefault="009B6BF6">
            <w:pPr>
              <w:pStyle w:val="TableParagraph"/>
              <w:spacing w:line="245" w:lineRule="exact"/>
              <w:ind w:left="326" w:right="321"/>
              <w:jc w:val="center"/>
              <w:rPr>
                <w:rFonts w:asciiTheme="minorHAnsi" w:hAnsiTheme="minorHAnsi" w:cstheme="minorHAnsi"/>
                <w:sz w:val="24"/>
                <w:szCs w:val="24"/>
              </w:rPr>
            </w:pPr>
            <w:r w:rsidRPr="00967DFF">
              <w:rPr>
                <w:rFonts w:asciiTheme="minorHAnsi" w:hAnsiTheme="minorHAnsi" w:cstheme="minorHAnsi"/>
                <w:sz w:val="24"/>
                <w:szCs w:val="24"/>
              </w:rPr>
              <w:t>Time</w:t>
            </w:r>
          </w:p>
        </w:tc>
        <w:tc>
          <w:tcPr>
            <w:tcW w:w="1800" w:type="dxa"/>
          </w:tcPr>
          <w:p w14:paraId="52A1EF91" w14:textId="77777777" w:rsidR="0013249E" w:rsidRPr="00967DFF" w:rsidRDefault="009B6BF6">
            <w:pPr>
              <w:pStyle w:val="TableParagraph"/>
              <w:spacing w:line="245" w:lineRule="exact"/>
              <w:ind w:left="374"/>
              <w:rPr>
                <w:rFonts w:asciiTheme="minorHAnsi" w:hAnsiTheme="minorHAnsi" w:cstheme="minorHAnsi"/>
                <w:sz w:val="24"/>
                <w:szCs w:val="24"/>
              </w:rPr>
            </w:pPr>
            <w:r w:rsidRPr="00967DFF">
              <w:rPr>
                <w:rFonts w:asciiTheme="minorHAnsi" w:hAnsiTheme="minorHAnsi" w:cstheme="minorHAnsi"/>
                <w:sz w:val="24"/>
                <w:szCs w:val="24"/>
              </w:rPr>
              <w:t>Location</w:t>
            </w:r>
          </w:p>
        </w:tc>
        <w:tc>
          <w:tcPr>
            <w:tcW w:w="7449" w:type="dxa"/>
          </w:tcPr>
          <w:p w14:paraId="297061AC" w14:textId="77777777" w:rsidR="0013249E" w:rsidRPr="00967DFF" w:rsidRDefault="009B6BF6">
            <w:pPr>
              <w:pStyle w:val="TableParagraph"/>
              <w:spacing w:line="245" w:lineRule="exact"/>
              <w:ind w:left="0" w:right="3274"/>
              <w:jc w:val="right"/>
              <w:rPr>
                <w:rFonts w:asciiTheme="minorHAnsi" w:hAnsiTheme="minorHAnsi" w:cstheme="minorHAnsi"/>
                <w:sz w:val="24"/>
                <w:szCs w:val="24"/>
              </w:rPr>
            </w:pPr>
            <w:r w:rsidRPr="00967DFF">
              <w:rPr>
                <w:rFonts w:asciiTheme="minorHAnsi" w:hAnsiTheme="minorHAnsi" w:cstheme="minorHAnsi"/>
                <w:sz w:val="24"/>
                <w:szCs w:val="24"/>
              </w:rPr>
              <w:t>Event</w:t>
            </w:r>
          </w:p>
        </w:tc>
      </w:tr>
      <w:tr w:rsidR="0013249E" w:rsidRPr="00967DFF" w14:paraId="3ACBE16B" w14:textId="77777777" w:rsidTr="00A8591B">
        <w:trPr>
          <w:gridAfter w:val="1"/>
          <w:wAfter w:w="25" w:type="dxa"/>
          <w:trHeight w:val="1074"/>
        </w:trPr>
        <w:tc>
          <w:tcPr>
            <w:tcW w:w="1503" w:type="dxa"/>
          </w:tcPr>
          <w:p w14:paraId="118A040C" w14:textId="66B2DC70" w:rsidR="0013249E" w:rsidRPr="00967DFF" w:rsidRDefault="009A03E7">
            <w:pPr>
              <w:pStyle w:val="TableParagraph"/>
              <w:ind w:left="327" w:right="320"/>
              <w:jc w:val="center"/>
              <w:rPr>
                <w:rFonts w:asciiTheme="minorHAnsi" w:hAnsiTheme="minorHAnsi" w:cstheme="minorHAnsi"/>
                <w:sz w:val="24"/>
                <w:szCs w:val="24"/>
              </w:rPr>
            </w:pPr>
            <w:r>
              <w:rPr>
                <w:rFonts w:asciiTheme="minorHAnsi" w:hAnsiTheme="minorHAnsi" w:cstheme="minorHAnsi"/>
                <w:sz w:val="24"/>
                <w:szCs w:val="24"/>
              </w:rPr>
              <w:t>3</w:t>
            </w:r>
            <w:r w:rsidR="009B6BF6" w:rsidRPr="00967DFF">
              <w:rPr>
                <w:rFonts w:asciiTheme="minorHAnsi" w:hAnsiTheme="minorHAnsi" w:cstheme="minorHAnsi"/>
                <w:sz w:val="24"/>
                <w:szCs w:val="24"/>
              </w:rPr>
              <w:t xml:space="preserve">:00 – </w:t>
            </w:r>
            <w:r>
              <w:rPr>
                <w:rFonts w:asciiTheme="minorHAnsi" w:hAnsiTheme="minorHAnsi" w:cstheme="minorHAnsi"/>
                <w:sz w:val="24"/>
                <w:szCs w:val="24"/>
              </w:rPr>
              <w:t>5</w:t>
            </w:r>
            <w:r w:rsidR="009B6BF6" w:rsidRPr="00967DFF">
              <w:rPr>
                <w:rFonts w:asciiTheme="minorHAnsi" w:hAnsiTheme="minorHAnsi" w:cstheme="minorHAnsi"/>
                <w:sz w:val="24"/>
                <w:szCs w:val="24"/>
              </w:rPr>
              <w:t>:00 pm</w:t>
            </w:r>
          </w:p>
        </w:tc>
        <w:tc>
          <w:tcPr>
            <w:tcW w:w="1800" w:type="dxa"/>
          </w:tcPr>
          <w:p w14:paraId="76C9F15C" w14:textId="35E00C7D" w:rsidR="0013249E" w:rsidRPr="00967DFF" w:rsidRDefault="00EB4F63" w:rsidP="00CF6A71">
            <w:pPr>
              <w:pStyle w:val="TableParagraph"/>
              <w:spacing w:line="254" w:lineRule="auto"/>
              <w:ind w:left="107" w:right="90"/>
              <w:jc w:val="center"/>
              <w:rPr>
                <w:rFonts w:asciiTheme="minorHAnsi" w:hAnsiTheme="minorHAnsi" w:cstheme="minorHAnsi"/>
                <w:sz w:val="24"/>
                <w:szCs w:val="24"/>
              </w:rPr>
            </w:pPr>
            <w:r>
              <w:rPr>
                <w:rFonts w:asciiTheme="minorHAnsi" w:hAnsiTheme="minorHAnsi" w:cstheme="minorHAnsi"/>
                <w:sz w:val="24"/>
                <w:szCs w:val="24"/>
              </w:rPr>
              <w:t>Tyler Foyer</w:t>
            </w:r>
          </w:p>
        </w:tc>
        <w:tc>
          <w:tcPr>
            <w:tcW w:w="7449" w:type="dxa"/>
          </w:tcPr>
          <w:p w14:paraId="3C3D4EAF" w14:textId="6D6995EA" w:rsidR="0013249E" w:rsidRPr="00967DFF" w:rsidRDefault="009B6BF6" w:rsidP="003E1FC0">
            <w:pPr>
              <w:pStyle w:val="TableParagraph"/>
              <w:ind w:left="0"/>
              <w:rPr>
                <w:rFonts w:asciiTheme="minorHAnsi" w:hAnsiTheme="minorHAnsi" w:cstheme="minorHAnsi"/>
                <w:b/>
                <w:bCs/>
                <w:sz w:val="24"/>
                <w:szCs w:val="24"/>
              </w:rPr>
            </w:pPr>
            <w:r w:rsidRPr="00967DFF">
              <w:rPr>
                <w:rFonts w:asciiTheme="minorHAnsi" w:hAnsiTheme="minorHAnsi" w:cstheme="minorHAnsi"/>
                <w:b/>
                <w:bCs/>
                <w:w w:val="105"/>
                <w:sz w:val="24"/>
                <w:szCs w:val="24"/>
              </w:rPr>
              <w:t>Registration</w:t>
            </w:r>
          </w:p>
          <w:p w14:paraId="17005795" w14:textId="77777777" w:rsidR="00887CB7" w:rsidRPr="00967DFF" w:rsidRDefault="009B6BF6" w:rsidP="003E1FC0">
            <w:pPr>
              <w:pStyle w:val="TableParagraph"/>
              <w:spacing w:before="16" w:line="254" w:lineRule="auto"/>
              <w:ind w:left="0" w:right="3045"/>
              <w:rPr>
                <w:rFonts w:asciiTheme="minorHAnsi" w:hAnsiTheme="minorHAnsi" w:cstheme="minorHAnsi"/>
                <w:sz w:val="24"/>
                <w:szCs w:val="24"/>
              </w:rPr>
            </w:pPr>
            <w:r w:rsidRPr="00967DFF">
              <w:rPr>
                <w:rFonts w:asciiTheme="minorHAnsi" w:hAnsiTheme="minorHAnsi" w:cstheme="minorHAnsi"/>
                <w:sz w:val="24"/>
                <w:szCs w:val="24"/>
              </w:rPr>
              <w:t xml:space="preserve">Brynn Dillon, </w:t>
            </w:r>
            <w:r w:rsidR="00887CB7" w:rsidRPr="00967DFF">
              <w:rPr>
                <w:rFonts w:asciiTheme="minorHAnsi" w:hAnsiTheme="minorHAnsi" w:cstheme="minorHAnsi"/>
                <w:sz w:val="24"/>
                <w:szCs w:val="24"/>
              </w:rPr>
              <w:t>SBAA</w:t>
            </w:r>
          </w:p>
          <w:p w14:paraId="032CB7F7" w14:textId="77777777" w:rsidR="0013249E" w:rsidRPr="00967DFF" w:rsidRDefault="009B6BF6" w:rsidP="003E1FC0">
            <w:pPr>
              <w:pStyle w:val="TableParagraph"/>
              <w:spacing w:before="16" w:line="254" w:lineRule="auto"/>
              <w:ind w:left="0" w:right="2130"/>
              <w:rPr>
                <w:rFonts w:asciiTheme="minorHAnsi" w:hAnsiTheme="minorHAnsi" w:cstheme="minorHAnsi"/>
                <w:sz w:val="24"/>
                <w:szCs w:val="24"/>
              </w:rPr>
            </w:pPr>
            <w:r w:rsidRPr="00967DFF">
              <w:rPr>
                <w:rFonts w:asciiTheme="minorHAnsi" w:hAnsiTheme="minorHAnsi" w:cstheme="minorHAnsi"/>
                <w:sz w:val="24"/>
                <w:szCs w:val="24"/>
              </w:rPr>
              <w:t>Brooke Goolsby, James Madison University</w:t>
            </w:r>
          </w:p>
          <w:p w14:paraId="659A211F" w14:textId="77777777" w:rsidR="000C7BBD" w:rsidRPr="00967DFF" w:rsidRDefault="000C7BBD" w:rsidP="003E1FC0">
            <w:pPr>
              <w:pStyle w:val="TableParagraph"/>
              <w:spacing w:before="16" w:line="254" w:lineRule="auto"/>
              <w:ind w:left="0" w:right="3045"/>
              <w:rPr>
                <w:rFonts w:asciiTheme="minorHAnsi" w:hAnsiTheme="minorHAnsi" w:cstheme="minorHAnsi"/>
                <w:sz w:val="24"/>
                <w:szCs w:val="24"/>
              </w:rPr>
            </w:pPr>
          </w:p>
          <w:p w14:paraId="64F58A6A" w14:textId="3CB8FB2C" w:rsidR="0013249E" w:rsidRPr="00967DFF" w:rsidRDefault="00BC3976" w:rsidP="003E1FC0">
            <w:pPr>
              <w:pStyle w:val="TableParagraph"/>
              <w:spacing w:before="1" w:line="245" w:lineRule="exact"/>
              <w:ind w:left="0"/>
              <w:rPr>
                <w:rFonts w:asciiTheme="minorHAnsi" w:hAnsiTheme="minorHAnsi" w:cstheme="minorHAnsi"/>
                <w:sz w:val="24"/>
                <w:szCs w:val="24"/>
              </w:rPr>
            </w:pPr>
            <w:r w:rsidRPr="00967DFF">
              <w:rPr>
                <w:rFonts w:asciiTheme="minorHAnsi" w:hAnsiTheme="minorHAnsi" w:cstheme="minorHAnsi"/>
                <w:sz w:val="24"/>
                <w:szCs w:val="24"/>
              </w:rPr>
              <w:t>Welcome Gift Sponsored by</w:t>
            </w:r>
            <w:r w:rsidR="00EB4F63">
              <w:rPr>
                <w:rFonts w:asciiTheme="minorHAnsi" w:hAnsiTheme="minorHAnsi" w:cstheme="minorHAnsi"/>
                <w:sz w:val="24"/>
                <w:szCs w:val="24"/>
              </w:rPr>
              <w:t xml:space="preserve"> James Madison University</w:t>
            </w:r>
          </w:p>
        </w:tc>
      </w:tr>
      <w:tr w:rsidR="0013249E" w:rsidRPr="00967DFF" w14:paraId="069D227E" w14:textId="77777777" w:rsidTr="00A8591B">
        <w:trPr>
          <w:gridAfter w:val="1"/>
          <w:wAfter w:w="25" w:type="dxa"/>
          <w:trHeight w:val="537"/>
        </w:trPr>
        <w:tc>
          <w:tcPr>
            <w:tcW w:w="1503" w:type="dxa"/>
          </w:tcPr>
          <w:p w14:paraId="3A93A8B4" w14:textId="77777777" w:rsidR="0013249E" w:rsidRPr="00967DFF" w:rsidRDefault="009B6BF6">
            <w:pPr>
              <w:pStyle w:val="TableParagraph"/>
              <w:ind w:left="327" w:right="320"/>
              <w:jc w:val="center"/>
              <w:rPr>
                <w:rFonts w:asciiTheme="minorHAnsi" w:hAnsiTheme="minorHAnsi" w:cstheme="minorHAnsi"/>
                <w:sz w:val="24"/>
                <w:szCs w:val="24"/>
              </w:rPr>
            </w:pPr>
            <w:r w:rsidRPr="00967DFF">
              <w:rPr>
                <w:rFonts w:asciiTheme="minorHAnsi" w:hAnsiTheme="minorHAnsi" w:cstheme="minorHAnsi"/>
                <w:sz w:val="24"/>
                <w:szCs w:val="24"/>
              </w:rPr>
              <w:t>3:00 – 5:00 pm</w:t>
            </w:r>
          </w:p>
        </w:tc>
        <w:tc>
          <w:tcPr>
            <w:tcW w:w="1800" w:type="dxa"/>
          </w:tcPr>
          <w:p w14:paraId="4DBBCB45" w14:textId="182208A9" w:rsidR="0013249E" w:rsidRPr="00967DFF" w:rsidRDefault="00EB4F63" w:rsidP="00C97DC2">
            <w:pPr>
              <w:pStyle w:val="TableParagraph"/>
              <w:ind w:left="107" w:right="90"/>
              <w:jc w:val="center"/>
              <w:rPr>
                <w:rFonts w:asciiTheme="minorHAnsi" w:hAnsiTheme="minorHAnsi" w:cstheme="minorHAnsi"/>
                <w:sz w:val="24"/>
                <w:szCs w:val="24"/>
              </w:rPr>
            </w:pPr>
            <w:r>
              <w:rPr>
                <w:rFonts w:asciiTheme="minorHAnsi" w:hAnsiTheme="minorHAnsi" w:cstheme="minorHAnsi"/>
                <w:sz w:val="24"/>
                <w:szCs w:val="24"/>
              </w:rPr>
              <w:t>Harding Room</w:t>
            </w:r>
          </w:p>
        </w:tc>
        <w:tc>
          <w:tcPr>
            <w:tcW w:w="7449" w:type="dxa"/>
          </w:tcPr>
          <w:p w14:paraId="3871F3A7" w14:textId="77777777" w:rsidR="0013249E" w:rsidRPr="00967DFF" w:rsidRDefault="009B6BF6" w:rsidP="003E1FC0">
            <w:pPr>
              <w:pStyle w:val="TableParagraph"/>
              <w:ind w:left="0"/>
              <w:rPr>
                <w:rFonts w:asciiTheme="minorHAnsi" w:hAnsiTheme="minorHAnsi" w:cstheme="minorHAnsi"/>
                <w:b/>
                <w:bCs/>
                <w:sz w:val="24"/>
                <w:szCs w:val="24"/>
              </w:rPr>
            </w:pPr>
            <w:r w:rsidRPr="00967DFF">
              <w:rPr>
                <w:rFonts w:asciiTheme="minorHAnsi" w:hAnsiTheme="minorHAnsi" w:cstheme="minorHAnsi"/>
                <w:b/>
                <w:bCs/>
                <w:sz w:val="24"/>
                <w:szCs w:val="24"/>
              </w:rPr>
              <w:t>SBAA Board Meeting</w:t>
            </w:r>
          </w:p>
        </w:tc>
      </w:tr>
      <w:tr w:rsidR="00DD15E8" w:rsidRPr="00967DFF" w14:paraId="380C1E51" w14:textId="77777777" w:rsidTr="00A8591B">
        <w:trPr>
          <w:gridAfter w:val="1"/>
          <w:wAfter w:w="25" w:type="dxa"/>
          <w:trHeight w:val="805"/>
        </w:trPr>
        <w:tc>
          <w:tcPr>
            <w:tcW w:w="1503" w:type="dxa"/>
          </w:tcPr>
          <w:p w14:paraId="32331959" w14:textId="7C4EF4D6" w:rsidR="00DD15E8" w:rsidRPr="00967DFF" w:rsidRDefault="00DD15E8">
            <w:pPr>
              <w:pStyle w:val="TableParagraph"/>
              <w:ind w:left="327" w:right="320"/>
              <w:jc w:val="center"/>
              <w:rPr>
                <w:rFonts w:asciiTheme="minorHAnsi" w:hAnsiTheme="minorHAnsi" w:cstheme="minorHAnsi"/>
                <w:sz w:val="24"/>
                <w:szCs w:val="24"/>
              </w:rPr>
            </w:pPr>
            <w:r w:rsidRPr="00967DFF">
              <w:rPr>
                <w:rFonts w:asciiTheme="minorHAnsi" w:hAnsiTheme="minorHAnsi" w:cstheme="minorHAnsi"/>
                <w:sz w:val="24"/>
                <w:szCs w:val="24"/>
              </w:rPr>
              <w:t>5:45 – 6:00 pm</w:t>
            </w:r>
          </w:p>
        </w:tc>
        <w:tc>
          <w:tcPr>
            <w:tcW w:w="1800" w:type="dxa"/>
          </w:tcPr>
          <w:p w14:paraId="6D602DF1" w14:textId="2F6CAAA2" w:rsidR="00DD15E8" w:rsidRPr="00967DFF" w:rsidRDefault="00EB4F63" w:rsidP="00C97DC2">
            <w:pPr>
              <w:pStyle w:val="TableParagraph"/>
              <w:spacing w:line="254" w:lineRule="auto"/>
              <w:ind w:left="107" w:right="90"/>
              <w:jc w:val="center"/>
              <w:rPr>
                <w:rFonts w:asciiTheme="minorHAnsi" w:hAnsiTheme="minorHAnsi" w:cstheme="minorHAnsi"/>
                <w:sz w:val="24"/>
                <w:szCs w:val="24"/>
              </w:rPr>
            </w:pPr>
            <w:r>
              <w:rPr>
                <w:rFonts w:asciiTheme="minorHAnsi" w:hAnsiTheme="minorHAnsi" w:cstheme="minorHAnsi"/>
                <w:sz w:val="24"/>
                <w:szCs w:val="24"/>
              </w:rPr>
              <w:t>Fountain Room</w:t>
            </w:r>
          </w:p>
        </w:tc>
        <w:tc>
          <w:tcPr>
            <w:tcW w:w="7449" w:type="dxa"/>
          </w:tcPr>
          <w:p w14:paraId="016235CD" w14:textId="64E73E1F" w:rsidR="00DD15E8" w:rsidRPr="00967DFF" w:rsidRDefault="00DD15E8" w:rsidP="003E1FC0">
            <w:pPr>
              <w:pStyle w:val="TableParagraph"/>
              <w:ind w:left="0"/>
              <w:rPr>
                <w:rFonts w:asciiTheme="minorHAnsi" w:hAnsiTheme="minorHAnsi" w:cstheme="minorHAnsi"/>
                <w:sz w:val="24"/>
                <w:szCs w:val="24"/>
              </w:rPr>
            </w:pPr>
            <w:r w:rsidRPr="00967DFF">
              <w:rPr>
                <w:rFonts w:asciiTheme="minorHAnsi" w:hAnsiTheme="minorHAnsi" w:cstheme="minorHAnsi"/>
                <w:b/>
                <w:bCs/>
                <w:sz w:val="24"/>
                <w:szCs w:val="24"/>
              </w:rPr>
              <w:t>Newcomer Meet and Greet</w:t>
            </w:r>
            <w:r w:rsidRPr="00967DFF">
              <w:rPr>
                <w:rFonts w:asciiTheme="minorHAnsi" w:hAnsiTheme="minorHAnsi" w:cstheme="minorHAnsi"/>
                <w:sz w:val="24"/>
                <w:szCs w:val="24"/>
              </w:rPr>
              <w:t xml:space="preserve"> – For all first-time attendees.</w:t>
            </w:r>
          </w:p>
          <w:p w14:paraId="0E663455" w14:textId="77777777" w:rsidR="00DD15E8" w:rsidRPr="00967DFF" w:rsidRDefault="00DD15E8" w:rsidP="00FF6E63">
            <w:pPr>
              <w:pStyle w:val="TableParagraph"/>
              <w:rPr>
                <w:rFonts w:asciiTheme="minorHAnsi" w:hAnsiTheme="minorHAnsi" w:cstheme="minorHAnsi"/>
                <w:sz w:val="24"/>
                <w:szCs w:val="24"/>
              </w:rPr>
            </w:pPr>
          </w:p>
          <w:p w14:paraId="1DCF62C0" w14:textId="36E3FC22" w:rsidR="00DD15E8" w:rsidRPr="00967DFF" w:rsidRDefault="00DD15E8" w:rsidP="003E1FC0">
            <w:pPr>
              <w:pStyle w:val="TableParagraph"/>
              <w:ind w:left="0"/>
              <w:rPr>
                <w:rFonts w:asciiTheme="minorHAnsi" w:hAnsiTheme="minorHAnsi" w:cstheme="minorHAnsi"/>
                <w:sz w:val="24"/>
                <w:szCs w:val="24"/>
              </w:rPr>
            </w:pPr>
            <w:r w:rsidRPr="00967DFF">
              <w:rPr>
                <w:rFonts w:asciiTheme="minorHAnsi" w:hAnsiTheme="minorHAnsi" w:cstheme="minorHAnsi"/>
                <w:sz w:val="24"/>
                <w:szCs w:val="24"/>
              </w:rPr>
              <w:t>Sponsored by</w:t>
            </w:r>
            <w:r w:rsidR="00732DDD">
              <w:rPr>
                <w:rFonts w:asciiTheme="minorHAnsi" w:hAnsiTheme="minorHAnsi" w:cstheme="minorHAnsi"/>
                <w:sz w:val="24"/>
                <w:szCs w:val="24"/>
              </w:rPr>
              <w:t xml:space="preserve"> Francis Marion University</w:t>
            </w:r>
          </w:p>
        </w:tc>
      </w:tr>
      <w:tr w:rsidR="0013249E" w:rsidRPr="00967DFF" w14:paraId="69613997" w14:textId="77777777" w:rsidTr="00A8591B">
        <w:trPr>
          <w:gridAfter w:val="1"/>
          <w:wAfter w:w="25" w:type="dxa"/>
          <w:trHeight w:val="805"/>
        </w:trPr>
        <w:tc>
          <w:tcPr>
            <w:tcW w:w="1503" w:type="dxa"/>
          </w:tcPr>
          <w:p w14:paraId="5540E090" w14:textId="77777777" w:rsidR="0013249E" w:rsidRPr="00967DFF" w:rsidRDefault="00FF6E63">
            <w:pPr>
              <w:pStyle w:val="TableParagraph"/>
              <w:ind w:left="327" w:right="320"/>
              <w:jc w:val="center"/>
              <w:rPr>
                <w:rFonts w:asciiTheme="minorHAnsi" w:hAnsiTheme="minorHAnsi" w:cstheme="minorHAnsi"/>
                <w:sz w:val="24"/>
                <w:szCs w:val="24"/>
              </w:rPr>
            </w:pPr>
            <w:r w:rsidRPr="00967DFF">
              <w:rPr>
                <w:rFonts w:asciiTheme="minorHAnsi" w:hAnsiTheme="minorHAnsi" w:cstheme="minorHAnsi"/>
                <w:sz w:val="24"/>
                <w:szCs w:val="24"/>
              </w:rPr>
              <w:t>6:00</w:t>
            </w:r>
            <w:r w:rsidR="009B6BF6" w:rsidRPr="00967DFF">
              <w:rPr>
                <w:rFonts w:asciiTheme="minorHAnsi" w:hAnsiTheme="minorHAnsi" w:cstheme="minorHAnsi"/>
                <w:sz w:val="24"/>
                <w:szCs w:val="24"/>
              </w:rPr>
              <w:t xml:space="preserve"> – 6:</w:t>
            </w:r>
            <w:r w:rsidRPr="00967DFF">
              <w:rPr>
                <w:rFonts w:asciiTheme="minorHAnsi" w:hAnsiTheme="minorHAnsi" w:cstheme="minorHAnsi"/>
                <w:sz w:val="24"/>
                <w:szCs w:val="24"/>
              </w:rPr>
              <w:t>45</w:t>
            </w:r>
            <w:r w:rsidR="009B6BF6" w:rsidRPr="00967DFF">
              <w:rPr>
                <w:rFonts w:asciiTheme="minorHAnsi" w:hAnsiTheme="minorHAnsi" w:cstheme="minorHAnsi"/>
                <w:sz w:val="24"/>
                <w:szCs w:val="24"/>
              </w:rPr>
              <w:t xml:space="preserve"> pm</w:t>
            </w:r>
          </w:p>
        </w:tc>
        <w:tc>
          <w:tcPr>
            <w:tcW w:w="1800" w:type="dxa"/>
          </w:tcPr>
          <w:p w14:paraId="34F3D545" w14:textId="7E74A4DA" w:rsidR="0013249E" w:rsidRPr="00967DFF" w:rsidRDefault="00EB4F63" w:rsidP="00C97DC2">
            <w:pPr>
              <w:pStyle w:val="TableParagraph"/>
              <w:spacing w:line="254" w:lineRule="auto"/>
              <w:ind w:left="107" w:right="90"/>
              <w:jc w:val="center"/>
              <w:rPr>
                <w:rFonts w:asciiTheme="minorHAnsi" w:hAnsiTheme="minorHAnsi" w:cstheme="minorHAnsi"/>
                <w:sz w:val="24"/>
                <w:szCs w:val="24"/>
              </w:rPr>
            </w:pPr>
            <w:r>
              <w:rPr>
                <w:rFonts w:asciiTheme="minorHAnsi" w:hAnsiTheme="minorHAnsi" w:cstheme="minorHAnsi"/>
                <w:sz w:val="24"/>
                <w:szCs w:val="24"/>
              </w:rPr>
              <w:t>Fountain Room</w:t>
            </w:r>
          </w:p>
        </w:tc>
        <w:tc>
          <w:tcPr>
            <w:tcW w:w="7449" w:type="dxa"/>
          </w:tcPr>
          <w:p w14:paraId="0949938F" w14:textId="77777777" w:rsidR="00FF6E63" w:rsidRPr="00967DFF" w:rsidRDefault="00FF6E63" w:rsidP="003E1FC0">
            <w:pPr>
              <w:pStyle w:val="TableParagraph"/>
              <w:ind w:left="0"/>
              <w:rPr>
                <w:rFonts w:asciiTheme="minorHAnsi" w:hAnsiTheme="minorHAnsi" w:cstheme="minorHAnsi"/>
                <w:sz w:val="24"/>
                <w:szCs w:val="24"/>
              </w:rPr>
            </w:pPr>
            <w:r w:rsidRPr="00967DFF">
              <w:rPr>
                <w:rFonts w:asciiTheme="minorHAnsi" w:hAnsiTheme="minorHAnsi" w:cstheme="minorHAnsi"/>
                <w:b/>
                <w:bCs/>
                <w:sz w:val="24"/>
                <w:szCs w:val="24"/>
              </w:rPr>
              <w:t>Reception</w:t>
            </w:r>
            <w:r w:rsidRPr="00967DFF">
              <w:rPr>
                <w:rFonts w:asciiTheme="minorHAnsi" w:hAnsiTheme="minorHAnsi" w:cstheme="minorHAnsi"/>
                <w:sz w:val="24"/>
                <w:szCs w:val="24"/>
              </w:rPr>
              <w:t xml:space="preserve"> – All SBAA Members</w:t>
            </w:r>
          </w:p>
          <w:p w14:paraId="66AE801B" w14:textId="77777777" w:rsidR="000C7BBD" w:rsidRPr="00967DFF" w:rsidRDefault="000C7BBD" w:rsidP="00FF6E63">
            <w:pPr>
              <w:pStyle w:val="TableParagraph"/>
              <w:rPr>
                <w:rFonts w:asciiTheme="minorHAnsi" w:hAnsiTheme="minorHAnsi" w:cstheme="minorHAnsi"/>
                <w:sz w:val="24"/>
                <w:szCs w:val="24"/>
              </w:rPr>
            </w:pPr>
          </w:p>
          <w:p w14:paraId="4F757DA0" w14:textId="6DB5339B" w:rsidR="0013249E" w:rsidRPr="00967DFF" w:rsidRDefault="00FF6E63" w:rsidP="003E1FC0">
            <w:pPr>
              <w:pStyle w:val="TableParagraph"/>
              <w:spacing w:before="1" w:line="245" w:lineRule="exact"/>
              <w:ind w:left="0"/>
              <w:rPr>
                <w:rFonts w:asciiTheme="minorHAnsi" w:hAnsiTheme="minorHAnsi" w:cstheme="minorHAnsi"/>
                <w:sz w:val="24"/>
                <w:szCs w:val="24"/>
              </w:rPr>
            </w:pPr>
            <w:r w:rsidRPr="00967DFF">
              <w:rPr>
                <w:rFonts w:asciiTheme="minorHAnsi" w:hAnsiTheme="minorHAnsi" w:cstheme="minorHAnsi"/>
                <w:sz w:val="24"/>
                <w:szCs w:val="24"/>
              </w:rPr>
              <w:t>Sponsored by</w:t>
            </w:r>
            <w:r w:rsidR="00EB4F63">
              <w:rPr>
                <w:rFonts w:asciiTheme="minorHAnsi" w:hAnsiTheme="minorHAnsi" w:cstheme="minorHAnsi"/>
                <w:sz w:val="24"/>
                <w:szCs w:val="24"/>
              </w:rPr>
              <w:t xml:space="preserve"> University of Alabama in Huntsville</w:t>
            </w:r>
          </w:p>
        </w:tc>
      </w:tr>
      <w:tr w:rsidR="0013249E" w:rsidRPr="00967DFF" w14:paraId="5587E56A" w14:textId="77777777" w:rsidTr="00A8591B">
        <w:trPr>
          <w:gridAfter w:val="1"/>
          <w:wAfter w:w="25" w:type="dxa"/>
          <w:trHeight w:val="537"/>
        </w:trPr>
        <w:tc>
          <w:tcPr>
            <w:tcW w:w="1503" w:type="dxa"/>
          </w:tcPr>
          <w:p w14:paraId="51EB4739" w14:textId="77777777" w:rsidR="0013249E" w:rsidRPr="00967DFF" w:rsidRDefault="00BC3976">
            <w:pPr>
              <w:pStyle w:val="TableParagraph"/>
              <w:ind w:left="327" w:right="320"/>
              <w:jc w:val="center"/>
              <w:rPr>
                <w:rFonts w:asciiTheme="minorHAnsi" w:hAnsiTheme="minorHAnsi" w:cstheme="minorHAnsi"/>
                <w:sz w:val="24"/>
                <w:szCs w:val="24"/>
              </w:rPr>
            </w:pPr>
            <w:r w:rsidRPr="00967DFF">
              <w:rPr>
                <w:rFonts w:asciiTheme="minorHAnsi" w:hAnsiTheme="minorHAnsi" w:cstheme="minorHAnsi"/>
                <w:sz w:val="24"/>
                <w:szCs w:val="24"/>
              </w:rPr>
              <w:t>6:45 – 8:15</w:t>
            </w:r>
            <w:r w:rsidR="009B6BF6" w:rsidRPr="00967DFF">
              <w:rPr>
                <w:rFonts w:asciiTheme="minorHAnsi" w:hAnsiTheme="minorHAnsi" w:cstheme="minorHAnsi"/>
                <w:sz w:val="24"/>
                <w:szCs w:val="24"/>
              </w:rPr>
              <w:t xml:space="preserve"> pm</w:t>
            </w:r>
          </w:p>
        </w:tc>
        <w:tc>
          <w:tcPr>
            <w:tcW w:w="1800" w:type="dxa"/>
          </w:tcPr>
          <w:p w14:paraId="4A1828BA" w14:textId="5BE531E9" w:rsidR="0013249E" w:rsidRPr="00967DFF" w:rsidRDefault="00EB4F63" w:rsidP="00C97DC2">
            <w:pPr>
              <w:pStyle w:val="TableParagraph"/>
              <w:ind w:left="107" w:right="90"/>
              <w:jc w:val="center"/>
              <w:rPr>
                <w:rFonts w:asciiTheme="minorHAnsi" w:hAnsiTheme="minorHAnsi" w:cstheme="minorHAnsi"/>
                <w:sz w:val="24"/>
                <w:szCs w:val="24"/>
              </w:rPr>
            </w:pPr>
            <w:r>
              <w:rPr>
                <w:rFonts w:asciiTheme="minorHAnsi" w:hAnsiTheme="minorHAnsi" w:cstheme="minorHAnsi"/>
                <w:sz w:val="24"/>
                <w:szCs w:val="24"/>
              </w:rPr>
              <w:t>Fountain Room</w:t>
            </w:r>
          </w:p>
        </w:tc>
        <w:tc>
          <w:tcPr>
            <w:tcW w:w="7449" w:type="dxa"/>
          </w:tcPr>
          <w:p w14:paraId="1BDF4B4D" w14:textId="77777777" w:rsidR="0013249E" w:rsidRPr="00967DFF" w:rsidRDefault="009B6BF6" w:rsidP="003E1FC0">
            <w:pPr>
              <w:pStyle w:val="TableParagraph"/>
              <w:ind w:left="0"/>
              <w:rPr>
                <w:rFonts w:asciiTheme="minorHAnsi" w:hAnsiTheme="minorHAnsi" w:cstheme="minorHAnsi"/>
                <w:w w:val="105"/>
                <w:sz w:val="24"/>
                <w:szCs w:val="24"/>
              </w:rPr>
            </w:pPr>
            <w:r w:rsidRPr="00967DFF">
              <w:rPr>
                <w:rFonts w:asciiTheme="minorHAnsi" w:hAnsiTheme="minorHAnsi" w:cstheme="minorHAnsi"/>
                <w:b/>
                <w:bCs/>
                <w:w w:val="105"/>
                <w:sz w:val="24"/>
                <w:szCs w:val="24"/>
              </w:rPr>
              <w:t>Dinner</w:t>
            </w:r>
            <w:r w:rsidRPr="00967DFF">
              <w:rPr>
                <w:rFonts w:asciiTheme="minorHAnsi" w:hAnsiTheme="minorHAnsi" w:cstheme="minorHAnsi"/>
                <w:w w:val="105"/>
                <w:sz w:val="24"/>
                <w:szCs w:val="24"/>
              </w:rPr>
              <w:t xml:space="preserve"> for all attendees and special recognitions</w:t>
            </w:r>
          </w:p>
          <w:p w14:paraId="605899BE" w14:textId="77777777" w:rsidR="000C7BBD" w:rsidRPr="00967DFF" w:rsidRDefault="000C7BBD">
            <w:pPr>
              <w:pStyle w:val="TableParagraph"/>
              <w:rPr>
                <w:rFonts w:asciiTheme="minorHAnsi" w:hAnsiTheme="minorHAnsi" w:cstheme="minorHAnsi"/>
                <w:sz w:val="24"/>
                <w:szCs w:val="24"/>
              </w:rPr>
            </w:pPr>
          </w:p>
          <w:p w14:paraId="420F06E2" w14:textId="10EAEE49" w:rsidR="0013249E" w:rsidRPr="00967DFF" w:rsidRDefault="00BC3976" w:rsidP="003E1FC0">
            <w:pPr>
              <w:pStyle w:val="TableParagraph"/>
              <w:spacing w:before="16" w:line="245" w:lineRule="exact"/>
              <w:ind w:left="0"/>
              <w:rPr>
                <w:rFonts w:asciiTheme="minorHAnsi" w:hAnsiTheme="minorHAnsi" w:cstheme="minorHAnsi"/>
                <w:sz w:val="24"/>
                <w:szCs w:val="24"/>
              </w:rPr>
            </w:pPr>
            <w:r w:rsidRPr="00967DFF">
              <w:rPr>
                <w:rFonts w:asciiTheme="minorHAnsi" w:hAnsiTheme="minorHAnsi" w:cstheme="minorHAnsi"/>
                <w:sz w:val="24"/>
                <w:szCs w:val="24"/>
              </w:rPr>
              <w:t>Sponsored b</w:t>
            </w:r>
            <w:r w:rsidR="005232C1" w:rsidRPr="00967DFF">
              <w:rPr>
                <w:rFonts w:asciiTheme="minorHAnsi" w:hAnsiTheme="minorHAnsi" w:cstheme="minorHAnsi"/>
                <w:sz w:val="24"/>
                <w:szCs w:val="24"/>
              </w:rPr>
              <w:t>y</w:t>
            </w:r>
            <w:r w:rsidR="00EB4F63">
              <w:rPr>
                <w:rFonts w:asciiTheme="minorHAnsi" w:hAnsiTheme="minorHAnsi" w:cstheme="minorHAnsi"/>
                <w:sz w:val="24"/>
                <w:szCs w:val="24"/>
              </w:rPr>
              <w:t xml:space="preserve"> Austin </w:t>
            </w:r>
            <w:proofErr w:type="spellStart"/>
            <w:r w:rsidR="00EB4F63">
              <w:rPr>
                <w:rFonts w:asciiTheme="minorHAnsi" w:hAnsiTheme="minorHAnsi" w:cstheme="minorHAnsi"/>
                <w:sz w:val="24"/>
                <w:szCs w:val="24"/>
              </w:rPr>
              <w:t>Peay</w:t>
            </w:r>
            <w:proofErr w:type="spellEnd"/>
            <w:r w:rsidR="00EB4F63">
              <w:rPr>
                <w:rFonts w:asciiTheme="minorHAnsi" w:hAnsiTheme="minorHAnsi" w:cstheme="minorHAnsi"/>
                <w:sz w:val="24"/>
                <w:szCs w:val="24"/>
              </w:rPr>
              <w:t xml:space="preserve"> State University</w:t>
            </w:r>
          </w:p>
        </w:tc>
      </w:tr>
      <w:tr w:rsidR="0013249E" w:rsidRPr="00967DFF" w14:paraId="122D1EDD" w14:textId="77777777" w:rsidTr="00E81E95">
        <w:trPr>
          <w:gridAfter w:val="1"/>
          <w:wAfter w:w="25" w:type="dxa"/>
          <w:trHeight w:val="323"/>
        </w:trPr>
        <w:tc>
          <w:tcPr>
            <w:tcW w:w="10752" w:type="dxa"/>
            <w:gridSpan w:val="3"/>
            <w:shd w:val="clear" w:color="auto" w:fill="DDD8C3"/>
          </w:tcPr>
          <w:p w14:paraId="59790120" w14:textId="47ADCA3D" w:rsidR="0013249E" w:rsidRPr="00967DFF" w:rsidRDefault="009B6BF6" w:rsidP="00887CB7">
            <w:pPr>
              <w:pStyle w:val="TableParagraph"/>
              <w:ind w:left="107"/>
              <w:rPr>
                <w:rFonts w:asciiTheme="minorHAnsi" w:hAnsiTheme="minorHAnsi" w:cstheme="minorHAnsi"/>
                <w:sz w:val="24"/>
                <w:szCs w:val="24"/>
              </w:rPr>
            </w:pPr>
            <w:r w:rsidRPr="00967DFF">
              <w:rPr>
                <w:rFonts w:asciiTheme="minorHAnsi" w:hAnsiTheme="minorHAnsi" w:cstheme="minorHAnsi"/>
                <w:sz w:val="24"/>
                <w:szCs w:val="24"/>
              </w:rPr>
              <w:t>MONDAY</w:t>
            </w:r>
            <w:r w:rsidR="00FF6E63" w:rsidRPr="00967DFF">
              <w:rPr>
                <w:rFonts w:asciiTheme="minorHAnsi" w:hAnsiTheme="minorHAnsi" w:cstheme="minorHAnsi"/>
                <w:sz w:val="24"/>
                <w:szCs w:val="24"/>
              </w:rPr>
              <w:t>, JULY 1</w:t>
            </w:r>
            <w:r w:rsidR="009120C5">
              <w:rPr>
                <w:rFonts w:asciiTheme="minorHAnsi" w:hAnsiTheme="minorHAnsi" w:cstheme="minorHAnsi"/>
                <w:sz w:val="24"/>
                <w:szCs w:val="24"/>
              </w:rPr>
              <w:t>7</w:t>
            </w:r>
          </w:p>
        </w:tc>
      </w:tr>
      <w:tr w:rsidR="0013249E" w:rsidRPr="00967DFF" w14:paraId="15900BB4" w14:textId="77777777" w:rsidTr="00A8591B">
        <w:trPr>
          <w:gridAfter w:val="1"/>
          <w:wAfter w:w="25" w:type="dxa"/>
          <w:trHeight w:val="268"/>
        </w:trPr>
        <w:tc>
          <w:tcPr>
            <w:tcW w:w="1503" w:type="dxa"/>
          </w:tcPr>
          <w:p w14:paraId="6805CFE3" w14:textId="77777777" w:rsidR="0013249E" w:rsidRPr="00967DFF" w:rsidRDefault="009B6BF6">
            <w:pPr>
              <w:pStyle w:val="TableParagraph"/>
              <w:spacing w:line="245" w:lineRule="exact"/>
              <w:ind w:left="326" w:right="321"/>
              <w:jc w:val="center"/>
              <w:rPr>
                <w:rFonts w:asciiTheme="minorHAnsi" w:hAnsiTheme="minorHAnsi" w:cstheme="minorHAnsi"/>
                <w:sz w:val="24"/>
                <w:szCs w:val="24"/>
              </w:rPr>
            </w:pPr>
            <w:r w:rsidRPr="00967DFF">
              <w:rPr>
                <w:rFonts w:asciiTheme="minorHAnsi" w:hAnsiTheme="minorHAnsi" w:cstheme="minorHAnsi"/>
                <w:sz w:val="24"/>
                <w:szCs w:val="24"/>
              </w:rPr>
              <w:t>Time</w:t>
            </w:r>
          </w:p>
        </w:tc>
        <w:tc>
          <w:tcPr>
            <w:tcW w:w="1800" w:type="dxa"/>
          </w:tcPr>
          <w:p w14:paraId="42051BDE" w14:textId="77777777" w:rsidR="0013249E" w:rsidRPr="00967DFF" w:rsidRDefault="009B6BF6">
            <w:pPr>
              <w:pStyle w:val="TableParagraph"/>
              <w:spacing w:line="245" w:lineRule="exact"/>
              <w:ind w:left="374"/>
              <w:rPr>
                <w:rFonts w:asciiTheme="minorHAnsi" w:hAnsiTheme="minorHAnsi" w:cstheme="minorHAnsi"/>
                <w:sz w:val="24"/>
                <w:szCs w:val="24"/>
              </w:rPr>
            </w:pPr>
            <w:r w:rsidRPr="00967DFF">
              <w:rPr>
                <w:rFonts w:asciiTheme="minorHAnsi" w:hAnsiTheme="minorHAnsi" w:cstheme="minorHAnsi"/>
                <w:sz w:val="24"/>
                <w:szCs w:val="24"/>
              </w:rPr>
              <w:t>Location</w:t>
            </w:r>
          </w:p>
        </w:tc>
        <w:tc>
          <w:tcPr>
            <w:tcW w:w="7449" w:type="dxa"/>
          </w:tcPr>
          <w:p w14:paraId="590AFCC6" w14:textId="77777777" w:rsidR="0013249E" w:rsidRPr="00967DFF" w:rsidRDefault="009B6BF6">
            <w:pPr>
              <w:pStyle w:val="TableParagraph"/>
              <w:spacing w:line="245" w:lineRule="exact"/>
              <w:ind w:left="0" w:right="3274"/>
              <w:jc w:val="right"/>
              <w:rPr>
                <w:rFonts w:asciiTheme="minorHAnsi" w:hAnsiTheme="minorHAnsi" w:cstheme="minorHAnsi"/>
                <w:sz w:val="24"/>
                <w:szCs w:val="24"/>
              </w:rPr>
            </w:pPr>
            <w:r w:rsidRPr="00967DFF">
              <w:rPr>
                <w:rFonts w:asciiTheme="minorHAnsi" w:hAnsiTheme="minorHAnsi" w:cstheme="minorHAnsi"/>
                <w:sz w:val="24"/>
                <w:szCs w:val="24"/>
              </w:rPr>
              <w:t>Event</w:t>
            </w:r>
          </w:p>
        </w:tc>
      </w:tr>
      <w:tr w:rsidR="0013249E" w:rsidRPr="00967DFF" w14:paraId="2C54EEA5" w14:textId="77777777" w:rsidTr="00A8591B">
        <w:trPr>
          <w:gridAfter w:val="1"/>
          <w:wAfter w:w="25" w:type="dxa"/>
          <w:trHeight w:val="537"/>
        </w:trPr>
        <w:tc>
          <w:tcPr>
            <w:tcW w:w="1503" w:type="dxa"/>
          </w:tcPr>
          <w:p w14:paraId="521DAEB6" w14:textId="77777777" w:rsidR="0013249E" w:rsidRPr="00967DFF" w:rsidRDefault="009B6BF6" w:rsidP="00DD15E8">
            <w:pPr>
              <w:pStyle w:val="TableParagraph"/>
              <w:ind w:left="327" w:right="321" w:hanging="177"/>
              <w:jc w:val="center"/>
              <w:rPr>
                <w:rFonts w:asciiTheme="minorHAnsi" w:hAnsiTheme="minorHAnsi" w:cstheme="minorHAnsi"/>
                <w:sz w:val="24"/>
                <w:szCs w:val="24"/>
              </w:rPr>
            </w:pPr>
            <w:r w:rsidRPr="00967DFF">
              <w:rPr>
                <w:rFonts w:asciiTheme="minorHAnsi" w:hAnsiTheme="minorHAnsi" w:cstheme="minorHAnsi"/>
                <w:sz w:val="24"/>
                <w:szCs w:val="24"/>
              </w:rPr>
              <w:t>7:30 – 11:00 am</w:t>
            </w:r>
          </w:p>
        </w:tc>
        <w:tc>
          <w:tcPr>
            <w:tcW w:w="1800" w:type="dxa"/>
          </w:tcPr>
          <w:p w14:paraId="57C47068" w14:textId="20494033" w:rsidR="0013249E" w:rsidRPr="00967DFF" w:rsidRDefault="00EB4F63" w:rsidP="00CF6A71">
            <w:pPr>
              <w:pStyle w:val="TableParagraph"/>
              <w:spacing w:before="16" w:line="245" w:lineRule="exact"/>
              <w:ind w:left="107"/>
              <w:jc w:val="center"/>
              <w:rPr>
                <w:rFonts w:asciiTheme="minorHAnsi" w:hAnsiTheme="minorHAnsi" w:cstheme="minorHAnsi"/>
                <w:sz w:val="24"/>
                <w:szCs w:val="24"/>
              </w:rPr>
            </w:pPr>
            <w:r>
              <w:rPr>
                <w:rFonts w:asciiTheme="minorHAnsi" w:hAnsiTheme="minorHAnsi" w:cstheme="minorHAnsi"/>
                <w:sz w:val="24"/>
                <w:szCs w:val="24"/>
              </w:rPr>
              <w:t>Tyler Foyer</w:t>
            </w:r>
          </w:p>
        </w:tc>
        <w:tc>
          <w:tcPr>
            <w:tcW w:w="7449" w:type="dxa"/>
          </w:tcPr>
          <w:p w14:paraId="26191C07" w14:textId="77777777" w:rsidR="0013249E" w:rsidRPr="00967DFF" w:rsidRDefault="009B6BF6" w:rsidP="003E1FC0">
            <w:pPr>
              <w:pStyle w:val="TableParagraph"/>
              <w:ind w:left="0"/>
              <w:rPr>
                <w:rFonts w:asciiTheme="minorHAnsi" w:hAnsiTheme="minorHAnsi" w:cstheme="minorHAnsi"/>
                <w:b/>
                <w:bCs/>
                <w:sz w:val="24"/>
                <w:szCs w:val="24"/>
              </w:rPr>
            </w:pPr>
            <w:r w:rsidRPr="00967DFF">
              <w:rPr>
                <w:rFonts w:asciiTheme="minorHAnsi" w:hAnsiTheme="minorHAnsi" w:cstheme="minorHAnsi"/>
                <w:b/>
                <w:bCs/>
                <w:w w:val="105"/>
                <w:sz w:val="24"/>
                <w:szCs w:val="24"/>
              </w:rPr>
              <w:t>Registration</w:t>
            </w:r>
          </w:p>
        </w:tc>
      </w:tr>
      <w:tr w:rsidR="0013249E" w:rsidRPr="00967DFF" w14:paraId="5BAF475C" w14:textId="77777777" w:rsidTr="00A8591B">
        <w:trPr>
          <w:gridAfter w:val="1"/>
          <w:wAfter w:w="25" w:type="dxa"/>
          <w:trHeight w:val="582"/>
        </w:trPr>
        <w:tc>
          <w:tcPr>
            <w:tcW w:w="1503" w:type="dxa"/>
          </w:tcPr>
          <w:p w14:paraId="5153E8F6" w14:textId="216B6D52" w:rsidR="0013249E" w:rsidRPr="00967DFF" w:rsidRDefault="009B6BF6">
            <w:pPr>
              <w:pStyle w:val="TableParagraph"/>
              <w:ind w:left="327" w:right="319"/>
              <w:jc w:val="center"/>
              <w:rPr>
                <w:rFonts w:asciiTheme="minorHAnsi" w:hAnsiTheme="minorHAnsi" w:cstheme="minorHAnsi"/>
                <w:sz w:val="24"/>
                <w:szCs w:val="24"/>
              </w:rPr>
            </w:pPr>
            <w:r w:rsidRPr="00967DFF">
              <w:rPr>
                <w:rFonts w:asciiTheme="minorHAnsi" w:hAnsiTheme="minorHAnsi" w:cstheme="minorHAnsi"/>
                <w:sz w:val="24"/>
                <w:szCs w:val="24"/>
              </w:rPr>
              <w:t>7:</w:t>
            </w:r>
            <w:r w:rsidR="00A02D56">
              <w:rPr>
                <w:rFonts w:asciiTheme="minorHAnsi" w:hAnsiTheme="minorHAnsi" w:cstheme="minorHAnsi"/>
                <w:sz w:val="24"/>
                <w:szCs w:val="24"/>
              </w:rPr>
              <w:t>15</w:t>
            </w:r>
            <w:r w:rsidRPr="00967DFF">
              <w:rPr>
                <w:rFonts w:asciiTheme="minorHAnsi" w:hAnsiTheme="minorHAnsi" w:cstheme="minorHAnsi"/>
                <w:sz w:val="24"/>
                <w:szCs w:val="24"/>
              </w:rPr>
              <w:t xml:space="preserve"> – 8:</w:t>
            </w:r>
            <w:r w:rsidR="00A02D56">
              <w:rPr>
                <w:rFonts w:asciiTheme="minorHAnsi" w:hAnsiTheme="minorHAnsi" w:cstheme="minorHAnsi"/>
                <w:sz w:val="24"/>
                <w:szCs w:val="24"/>
              </w:rPr>
              <w:t>15</w:t>
            </w:r>
            <w:r w:rsidRPr="00967DFF">
              <w:rPr>
                <w:rFonts w:asciiTheme="minorHAnsi" w:hAnsiTheme="minorHAnsi" w:cstheme="minorHAnsi"/>
                <w:sz w:val="24"/>
                <w:szCs w:val="24"/>
              </w:rPr>
              <w:t xml:space="preserve"> am</w:t>
            </w:r>
          </w:p>
        </w:tc>
        <w:tc>
          <w:tcPr>
            <w:tcW w:w="1800" w:type="dxa"/>
          </w:tcPr>
          <w:p w14:paraId="1B1D07FA" w14:textId="3530A1E5" w:rsidR="0013249E" w:rsidRPr="00967DFF" w:rsidRDefault="00EB4F63" w:rsidP="00C97DC2">
            <w:pPr>
              <w:pStyle w:val="TableParagraph"/>
              <w:jc w:val="center"/>
              <w:rPr>
                <w:rFonts w:asciiTheme="minorHAnsi" w:hAnsiTheme="minorHAnsi" w:cstheme="minorHAnsi"/>
                <w:sz w:val="24"/>
                <w:szCs w:val="24"/>
              </w:rPr>
            </w:pPr>
            <w:r>
              <w:rPr>
                <w:rFonts w:asciiTheme="minorHAnsi" w:hAnsiTheme="minorHAnsi" w:cstheme="minorHAnsi"/>
                <w:sz w:val="24"/>
                <w:szCs w:val="24"/>
              </w:rPr>
              <w:t>Fountain Room</w:t>
            </w:r>
          </w:p>
        </w:tc>
        <w:tc>
          <w:tcPr>
            <w:tcW w:w="7449" w:type="dxa"/>
          </w:tcPr>
          <w:p w14:paraId="43C7B6CB" w14:textId="463B8192" w:rsidR="0013249E" w:rsidRPr="00967DFF" w:rsidRDefault="009B6BF6" w:rsidP="003E1FC0">
            <w:pPr>
              <w:pStyle w:val="TableParagraph"/>
              <w:ind w:left="0"/>
              <w:rPr>
                <w:rFonts w:asciiTheme="minorHAnsi" w:hAnsiTheme="minorHAnsi" w:cstheme="minorHAnsi"/>
                <w:b/>
                <w:bCs/>
                <w:w w:val="105"/>
                <w:sz w:val="24"/>
                <w:szCs w:val="24"/>
              </w:rPr>
            </w:pPr>
            <w:r w:rsidRPr="00967DFF">
              <w:rPr>
                <w:rFonts w:asciiTheme="minorHAnsi" w:hAnsiTheme="minorHAnsi" w:cstheme="minorHAnsi"/>
                <w:b/>
                <w:bCs/>
                <w:w w:val="105"/>
                <w:sz w:val="24"/>
                <w:szCs w:val="24"/>
              </w:rPr>
              <w:t>Breakfast</w:t>
            </w:r>
          </w:p>
          <w:p w14:paraId="73E6A73C" w14:textId="77777777" w:rsidR="007839DF" w:rsidRPr="00967DFF" w:rsidRDefault="007839DF">
            <w:pPr>
              <w:pStyle w:val="TableParagraph"/>
              <w:rPr>
                <w:rFonts w:asciiTheme="minorHAnsi" w:hAnsiTheme="minorHAnsi" w:cstheme="minorHAnsi"/>
                <w:b/>
                <w:bCs/>
                <w:sz w:val="24"/>
                <w:szCs w:val="24"/>
              </w:rPr>
            </w:pPr>
          </w:p>
          <w:p w14:paraId="5FBC73B1" w14:textId="1D7DE231" w:rsidR="0013249E" w:rsidRPr="00967DFF" w:rsidRDefault="005838E9" w:rsidP="003E1FC0">
            <w:pPr>
              <w:pStyle w:val="TableParagraph"/>
              <w:spacing w:before="16"/>
              <w:ind w:left="0"/>
              <w:rPr>
                <w:rFonts w:asciiTheme="minorHAnsi" w:hAnsiTheme="minorHAnsi" w:cstheme="minorHAnsi"/>
                <w:sz w:val="24"/>
                <w:szCs w:val="24"/>
              </w:rPr>
            </w:pPr>
            <w:r w:rsidRPr="00967DFF">
              <w:rPr>
                <w:rFonts w:asciiTheme="minorHAnsi" w:hAnsiTheme="minorHAnsi" w:cstheme="minorHAnsi"/>
                <w:sz w:val="24"/>
                <w:szCs w:val="24"/>
              </w:rPr>
              <w:t xml:space="preserve">Sponsored by </w:t>
            </w:r>
            <w:r w:rsidR="00EB4F63">
              <w:rPr>
                <w:rFonts w:asciiTheme="minorHAnsi" w:hAnsiTheme="minorHAnsi" w:cstheme="minorHAnsi"/>
                <w:sz w:val="24"/>
                <w:szCs w:val="24"/>
              </w:rPr>
              <w:t>Florida Gulf Coast University</w:t>
            </w:r>
          </w:p>
        </w:tc>
      </w:tr>
      <w:tr w:rsidR="0013249E" w:rsidRPr="00967DFF" w14:paraId="359BED33" w14:textId="77777777" w:rsidTr="00A8591B">
        <w:trPr>
          <w:gridAfter w:val="1"/>
          <w:wAfter w:w="25" w:type="dxa"/>
          <w:trHeight w:val="945"/>
        </w:trPr>
        <w:tc>
          <w:tcPr>
            <w:tcW w:w="1503" w:type="dxa"/>
          </w:tcPr>
          <w:p w14:paraId="6E516A23" w14:textId="4E4A7CC7" w:rsidR="0013249E" w:rsidRPr="00967DFF" w:rsidRDefault="005838E9">
            <w:pPr>
              <w:pStyle w:val="TableParagraph"/>
              <w:ind w:left="327" w:right="320"/>
              <w:jc w:val="center"/>
              <w:rPr>
                <w:rFonts w:asciiTheme="minorHAnsi" w:hAnsiTheme="minorHAnsi" w:cstheme="minorHAnsi"/>
                <w:sz w:val="24"/>
                <w:szCs w:val="24"/>
              </w:rPr>
            </w:pPr>
            <w:r w:rsidRPr="00967DFF">
              <w:rPr>
                <w:rFonts w:asciiTheme="minorHAnsi" w:hAnsiTheme="minorHAnsi" w:cstheme="minorHAnsi"/>
                <w:sz w:val="24"/>
                <w:szCs w:val="24"/>
              </w:rPr>
              <w:t>8:</w:t>
            </w:r>
            <w:r w:rsidR="00A02D56">
              <w:rPr>
                <w:rFonts w:asciiTheme="minorHAnsi" w:hAnsiTheme="minorHAnsi" w:cstheme="minorHAnsi"/>
                <w:sz w:val="24"/>
                <w:szCs w:val="24"/>
              </w:rPr>
              <w:t>15</w:t>
            </w:r>
            <w:r w:rsidRPr="00967DFF">
              <w:rPr>
                <w:rFonts w:asciiTheme="minorHAnsi" w:hAnsiTheme="minorHAnsi" w:cstheme="minorHAnsi"/>
                <w:sz w:val="24"/>
                <w:szCs w:val="24"/>
              </w:rPr>
              <w:t xml:space="preserve"> – </w:t>
            </w:r>
            <w:r w:rsidR="006827CC" w:rsidRPr="00967DFF">
              <w:rPr>
                <w:rFonts w:asciiTheme="minorHAnsi" w:hAnsiTheme="minorHAnsi" w:cstheme="minorHAnsi"/>
                <w:sz w:val="24"/>
                <w:szCs w:val="24"/>
              </w:rPr>
              <w:t>8:</w:t>
            </w:r>
            <w:r w:rsidR="00A02D56">
              <w:rPr>
                <w:rFonts w:asciiTheme="minorHAnsi" w:hAnsiTheme="minorHAnsi" w:cstheme="minorHAnsi"/>
                <w:sz w:val="24"/>
                <w:szCs w:val="24"/>
              </w:rPr>
              <w:t>30</w:t>
            </w:r>
            <w:r w:rsidR="006827CC" w:rsidRPr="00967DFF">
              <w:rPr>
                <w:rFonts w:asciiTheme="minorHAnsi" w:hAnsiTheme="minorHAnsi" w:cstheme="minorHAnsi"/>
                <w:sz w:val="24"/>
                <w:szCs w:val="24"/>
              </w:rPr>
              <w:t xml:space="preserve"> </w:t>
            </w:r>
            <w:r w:rsidR="009B6BF6" w:rsidRPr="00967DFF">
              <w:rPr>
                <w:rFonts w:asciiTheme="minorHAnsi" w:hAnsiTheme="minorHAnsi" w:cstheme="minorHAnsi"/>
                <w:sz w:val="24"/>
                <w:szCs w:val="24"/>
              </w:rPr>
              <w:t>am</w:t>
            </w:r>
          </w:p>
        </w:tc>
        <w:tc>
          <w:tcPr>
            <w:tcW w:w="1800" w:type="dxa"/>
          </w:tcPr>
          <w:p w14:paraId="4461B920" w14:textId="28B92B64" w:rsidR="0013249E" w:rsidRPr="00967DFF" w:rsidRDefault="00EB4F63" w:rsidP="00C97DC2">
            <w:pPr>
              <w:pStyle w:val="TableParagraph"/>
              <w:spacing w:line="254" w:lineRule="auto"/>
              <w:ind w:left="107" w:right="90"/>
              <w:jc w:val="center"/>
              <w:rPr>
                <w:rFonts w:asciiTheme="minorHAnsi" w:hAnsiTheme="minorHAnsi" w:cstheme="minorHAnsi"/>
                <w:sz w:val="24"/>
                <w:szCs w:val="24"/>
              </w:rPr>
            </w:pPr>
            <w:r>
              <w:rPr>
                <w:rFonts w:asciiTheme="minorHAnsi" w:hAnsiTheme="minorHAnsi" w:cstheme="minorHAnsi"/>
                <w:sz w:val="24"/>
                <w:szCs w:val="24"/>
              </w:rPr>
              <w:t>Tyler Davidson</w:t>
            </w:r>
          </w:p>
        </w:tc>
        <w:tc>
          <w:tcPr>
            <w:tcW w:w="7449" w:type="dxa"/>
          </w:tcPr>
          <w:p w14:paraId="7407D691" w14:textId="77777777" w:rsidR="0013249E" w:rsidRPr="00967DFF" w:rsidRDefault="009B6BF6" w:rsidP="003E1FC0">
            <w:pPr>
              <w:pStyle w:val="TableParagraph"/>
              <w:ind w:left="0"/>
              <w:rPr>
                <w:rFonts w:asciiTheme="minorHAnsi" w:hAnsiTheme="minorHAnsi" w:cstheme="minorHAnsi"/>
                <w:b/>
                <w:bCs/>
                <w:sz w:val="24"/>
                <w:szCs w:val="24"/>
              </w:rPr>
            </w:pPr>
            <w:r w:rsidRPr="00967DFF">
              <w:rPr>
                <w:rFonts w:asciiTheme="minorHAnsi" w:hAnsiTheme="minorHAnsi" w:cstheme="minorHAnsi"/>
                <w:b/>
                <w:bCs/>
                <w:w w:val="105"/>
                <w:sz w:val="24"/>
                <w:szCs w:val="24"/>
              </w:rPr>
              <w:t>Welcome, Introduction and Overview</w:t>
            </w:r>
          </w:p>
          <w:p w14:paraId="6BBF5FA0" w14:textId="3506A9F8" w:rsidR="000C7BBD" w:rsidRPr="00967DFF" w:rsidRDefault="005232C1" w:rsidP="003E1FC0">
            <w:pPr>
              <w:pStyle w:val="TableParagraph"/>
              <w:spacing w:before="16" w:line="254" w:lineRule="auto"/>
              <w:ind w:left="0" w:right="151"/>
              <w:rPr>
                <w:rFonts w:asciiTheme="minorHAnsi" w:hAnsiTheme="minorHAnsi" w:cstheme="minorHAnsi"/>
                <w:w w:val="95"/>
                <w:sz w:val="24"/>
                <w:szCs w:val="24"/>
              </w:rPr>
            </w:pPr>
            <w:r w:rsidRPr="00967DFF">
              <w:rPr>
                <w:rFonts w:asciiTheme="minorHAnsi" w:hAnsiTheme="minorHAnsi" w:cstheme="minorHAnsi"/>
                <w:w w:val="95"/>
                <w:sz w:val="24"/>
                <w:szCs w:val="24"/>
              </w:rPr>
              <w:t xml:space="preserve">Marilyn </w:t>
            </w:r>
            <w:proofErr w:type="spellStart"/>
            <w:r w:rsidRPr="00967DFF">
              <w:rPr>
                <w:rFonts w:asciiTheme="minorHAnsi" w:hAnsiTheme="minorHAnsi" w:cstheme="minorHAnsi"/>
                <w:w w:val="95"/>
                <w:sz w:val="24"/>
                <w:szCs w:val="24"/>
              </w:rPr>
              <w:t>Macik</w:t>
            </w:r>
            <w:proofErr w:type="spellEnd"/>
            <w:r w:rsidRPr="00967DFF">
              <w:rPr>
                <w:rFonts w:asciiTheme="minorHAnsi" w:hAnsiTheme="minorHAnsi" w:cstheme="minorHAnsi"/>
                <w:w w:val="95"/>
                <w:sz w:val="24"/>
                <w:szCs w:val="24"/>
              </w:rPr>
              <w:t>-Frey</w:t>
            </w:r>
            <w:r w:rsidR="009B6BF6" w:rsidRPr="00967DFF">
              <w:rPr>
                <w:rFonts w:asciiTheme="minorHAnsi" w:hAnsiTheme="minorHAnsi" w:cstheme="minorHAnsi"/>
                <w:sz w:val="24"/>
                <w:szCs w:val="24"/>
              </w:rPr>
              <w:t>,</w:t>
            </w:r>
            <w:r w:rsidR="009B6BF6" w:rsidRPr="00967DFF">
              <w:rPr>
                <w:rFonts w:asciiTheme="minorHAnsi" w:hAnsiTheme="minorHAnsi" w:cstheme="minorHAnsi"/>
                <w:spacing w:val="-18"/>
                <w:sz w:val="24"/>
                <w:szCs w:val="24"/>
              </w:rPr>
              <w:t xml:space="preserve"> </w:t>
            </w:r>
            <w:r w:rsidR="009B6BF6" w:rsidRPr="00967DFF">
              <w:rPr>
                <w:rFonts w:asciiTheme="minorHAnsi" w:hAnsiTheme="minorHAnsi" w:cstheme="minorHAnsi"/>
                <w:sz w:val="24"/>
                <w:szCs w:val="24"/>
              </w:rPr>
              <w:t>SBAA</w:t>
            </w:r>
            <w:r w:rsidR="009B6BF6" w:rsidRPr="00967DFF">
              <w:rPr>
                <w:rFonts w:asciiTheme="minorHAnsi" w:hAnsiTheme="minorHAnsi" w:cstheme="minorHAnsi"/>
                <w:spacing w:val="-21"/>
                <w:sz w:val="24"/>
                <w:szCs w:val="24"/>
              </w:rPr>
              <w:t xml:space="preserve"> </w:t>
            </w:r>
            <w:r w:rsidR="00C97DC2" w:rsidRPr="00967DFF">
              <w:rPr>
                <w:rFonts w:asciiTheme="minorHAnsi" w:hAnsiTheme="minorHAnsi" w:cstheme="minorHAnsi"/>
                <w:sz w:val="24"/>
                <w:szCs w:val="24"/>
              </w:rPr>
              <w:t>President,</w:t>
            </w:r>
            <w:r w:rsidR="00C97DC2" w:rsidRPr="00967DFF">
              <w:rPr>
                <w:rFonts w:asciiTheme="minorHAnsi" w:hAnsiTheme="minorHAnsi" w:cstheme="minorHAnsi"/>
                <w:spacing w:val="-18"/>
                <w:sz w:val="24"/>
                <w:szCs w:val="24"/>
              </w:rPr>
              <w:t xml:space="preserve"> </w:t>
            </w:r>
            <w:r w:rsidRPr="00967DFF">
              <w:rPr>
                <w:rFonts w:asciiTheme="minorHAnsi" w:hAnsiTheme="minorHAnsi" w:cstheme="minorHAnsi"/>
                <w:sz w:val="24"/>
                <w:szCs w:val="24"/>
              </w:rPr>
              <w:t>Nicholls State University</w:t>
            </w:r>
          </w:p>
          <w:p w14:paraId="27C46D25" w14:textId="09E70029" w:rsidR="0013249E" w:rsidRPr="00967DFF" w:rsidRDefault="005232C1" w:rsidP="003E1FC0">
            <w:pPr>
              <w:pStyle w:val="TableParagraph"/>
              <w:spacing w:before="16" w:line="254" w:lineRule="auto"/>
              <w:ind w:left="0" w:right="151"/>
              <w:rPr>
                <w:rFonts w:asciiTheme="minorHAnsi" w:hAnsiTheme="minorHAnsi" w:cstheme="minorHAnsi"/>
                <w:sz w:val="24"/>
                <w:szCs w:val="24"/>
              </w:rPr>
            </w:pPr>
            <w:r w:rsidRPr="00967DFF">
              <w:rPr>
                <w:rFonts w:asciiTheme="minorHAnsi" w:hAnsiTheme="minorHAnsi" w:cstheme="minorHAnsi"/>
                <w:w w:val="95"/>
                <w:sz w:val="24"/>
                <w:szCs w:val="24"/>
              </w:rPr>
              <w:t>Jacob Chacko</w:t>
            </w:r>
            <w:r w:rsidR="009B6BF6" w:rsidRPr="00967DFF">
              <w:rPr>
                <w:rFonts w:asciiTheme="minorHAnsi" w:hAnsiTheme="minorHAnsi" w:cstheme="minorHAnsi"/>
                <w:w w:val="95"/>
                <w:sz w:val="24"/>
                <w:szCs w:val="24"/>
              </w:rPr>
              <w:t>,</w:t>
            </w:r>
            <w:r w:rsidR="009B6BF6" w:rsidRPr="00967DFF">
              <w:rPr>
                <w:rFonts w:asciiTheme="minorHAnsi" w:hAnsiTheme="minorHAnsi" w:cstheme="minorHAnsi"/>
                <w:spacing w:val="-14"/>
                <w:w w:val="95"/>
                <w:sz w:val="24"/>
                <w:szCs w:val="24"/>
              </w:rPr>
              <w:t xml:space="preserve"> </w:t>
            </w:r>
            <w:r w:rsidR="009B6BF6" w:rsidRPr="00967DFF">
              <w:rPr>
                <w:rFonts w:asciiTheme="minorHAnsi" w:hAnsiTheme="minorHAnsi" w:cstheme="minorHAnsi"/>
                <w:w w:val="95"/>
                <w:sz w:val="24"/>
                <w:szCs w:val="24"/>
              </w:rPr>
              <w:t>SBAA</w:t>
            </w:r>
            <w:r w:rsidR="009B6BF6" w:rsidRPr="00967DFF">
              <w:rPr>
                <w:rFonts w:asciiTheme="minorHAnsi" w:hAnsiTheme="minorHAnsi" w:cstheme="minorHAnsi"/>
                <w:spacing w:val="-13"/>
                <w:w w:val="95"/>
                <w:sz w:val="24"/>
                <w:szCs w:val="24"/>
              </w:rPr>
              <w:t xml:space="preserve"> </w:t>
            </w:r>
            <w:r w:rsidR="009B6BF6" w:rsidRPr="00967DFF">
              <w:rPr>
                <w:rFonts w:asciiTheme="minorHAnsi" w:hAnsiTheme="minorHAnsi" w:cstheme="minorHAnsi"/>
                <w:w w:val="95"/>
                <w:sz w:val="24"/>
                <w:szCs w:val="24"/>
              </w:rPr>
              <w:t>VP</w:t>
            </w:r>
            <w:r w:rsidR="009B6BF6" w:rsidRPr="00967DFF">
              <w:rPr>
                <w:rFonts w:asciiTheme="minorHAnsi" w:hAnsiTheme="minorHAnsi" w:cstheme="minorHAnsi"/>
                <w:spacing w:val="-12"/>
                <w:w w:val="95"/>
                <w:sz w:val="24"/>
                <w:szCs w:val="24"/>
              </w:rPr>
              <w:t xml:space="preserve"> </w:t>
            </w:r>
            <w:r w:rsidR="009B6BF6" w:rsidRPr="00967DFF">
              <w:rPr>
                <w:rFonts w:asciiTheme="minorHAnsi" w:hAnsiTheme="minorHAnsi" w:cstheme="minorHAnsi"/>
                <w:w w:val="95"/>
                <w:sz w:val="24"/>
                <w:szCs w:val="24"/>
              </w:rPr>
              <w:t>Programs,</w:t>
            </w:r>
            <w:r w:rsidR="009B6BF6" w:rsidRPr="00967DFF">
              <w:rPr>
                <w:rFonts w:asciiTheme="minorHAnsi" w:hAnsiTheme="minorHAnsi" w:cstheme="minorHAnsi"/>
                <w:spacing w:val="-13"/>
                <w:w w:val="95"/>
                <w:sz w:val="24"/>
                <w:szCs w:val="24"/>
              </w:rPr>
              <w:t xml:space="preserve"> </w:t>
            </w:r>
            <w:r w:rsidRPr="00967DFF">
              <w:rPr>
                <w:rFonts w:asciiTheme="minorHAnsi" w:hAnsiTheme="minorHAnsi" w:cstheme="minorHAnsi"/>
                <w:sz w:val="24"/>
                <w:szCs w:val="24"/>
              </w:rPr>
              <w:t>Clayton</w:t>
            </w:r>
            <w:r w:rsidR="00887CB7" w:rsidRPr="00967DFF">
              <w:rPr>
                <w:rFonts w:asciiTheme="minorHAnsi" w:hAnsiTheme="minorHAnsi" w:cstheme="minorHAnsi"/>
                <w:sz w:val="24"/>
                <w:szCs w:val="24"/>
              </w:rPr>
              <w:t xml:space="preserve"> State University</w:t>
            </w:r>
          </w:p>
        </w:tc>
      </w:tr>
      <w:tr w:rsidR="0013249E" w:rsidRPr="00967DFF" w14:paraId="338919F6" w14:textId="77777777" w:rsidTr="00A8591B">
        <w:trPr>
          <w:gridAfter w:val="1"/>
          <w:wAfter w:w="25" w:type="dxa"/>
          <w:trHeight w:val="770"/>
        </w:trPr>
        <w:tc>
          <w:tcPr>
            <w:tcW w:w="1503" w:type="dxa"/>
          </w:tcPr>
          <w:p w14:paraId="39E77F51" w14:textId="20FE19A1" w:rsidR="0013249E" w:rsidRPr="00967DFF" w:rsidRDefault="00823FBB">
            <w:pPr>
              <w:pStyle w:val="TableParagraph"/>
              <w:ind w:left="327" w:right="320"/>
              <w:jc w:val="center"/>
              <w:rPr>
                <w:rFonts w:asciiTheme="minorHAnsi" w:hAnsiTheme="minorHAnsi" w:cstheme="minorHAnsi"/>
                <w:sz w:val="24"/>
                <w:szCs w:val="24"/>
              </w:rPr>
            </w:pPr>
            <w:r w:rsidRPr="00967DFF">
              <w:rPr>
                <w:rFonts w:asciiTheme="minorHAnsi" w:hAnsiTheme="minorHAnsi" w:cstheme="minorHAnsi"/>
                <w:sz w:val="24"/>
                <w:szCs w:val="24"/>
              </w:rPr>
              <w:t>8</w:t>
            </w:r>
            <w:r w:rsidR="00621943" w:rsidRPr="00967DFF">
              <w:rPr>
                <w:rFonts w:asciiTheme="minorHAnsi" w:hAnsiTheme="minorHAnsi" w:cstheme="minorHAnsi"/>
                <w:sz w:val="24"/>
                <w:szCs w:val="24"/>
              </w:rPr>
              <w:t>:</w:t>
            </w:r>
            <w:r w:rsidR="00A02D56">
              <w:rPr>
                <w:rFonts w:asciiTheme="minorHAnsi" w:hAnsiTheme="minorHAnsi" w:cstheme="minorHAnsi"/>
                <w:sz w:val="24"/>
                <w:szCs w:val="24"/>
              </w:rPr>
              <w:t>30-1</w:t>
            </w:r>
            <w:r w:rsidR="00BE403F" w:rsidRPr="00967DFF">
              <w:rPr>
                <w:rFonts w:asciiTheme="minorHAnsi" w:hAnsiTheme="minorHAnsi" w:cstheme="minorHAnsi"/>
                <w:sz w:val="24"/>
                <w:szCs w:val="24"/>
              </w:rPr>
              <w:t>0:</w:t>
            </w:r>
            <w:r w:rsidR="00F63C49" w:rsidRPr="00967DFF">
              <w:rPr>
                <w:rFonts w:asciiTheme="minorHAnsi" w:hAnsiTheme="minorHAnsi" w:cstheme="minorHAnsi"/>
                <w:sz w:val="24"/>
                <w:szCs w:val="24"/>
              </w:rPr>
              <w:t>00</w:t>
            </w:r>
            <w:r w:rsidR="009B6BF6" w:rsidRPr="00967DFF">
              <w:rPr>
                <w:rFonts w:asciiTheme="minorHAnsi" w:hAnsiTheme="minorHAnsi" w:cstheme="minorHAnsi"/>
                <w:sz w:val="24"/>
                <w:szCs w:val="24"/>
              </w:rPr>
              <w:t xml:space="preserve"> am</w:t>
            </w:r>
          </w:p>
        </w:tc>
        <w:tc>
          <w:tcPr>
            <w:tcW w:w="1800" w:type="dxa"/>
          </w:tcPr>
          <w:p w14:paraId="010C0C57" w14:textId="4367711C" w:rsidR="0013249E" w:rsidRPr="00967DFF" w:rsidRDefault="00EB4F63" w:rsidP="00C97DC2">
            <w:pPr>
              <w:pStyle w:val="TableParagraph"/>
              <w:spacing w:line="254" w:lineRule="auto"/>
              <w:ind w:left="107" w:right="90"/>
              <w:jc w:val="center"/>
              <w:rPr>
                <w:rFonts w:asciiTheme="minorHAnsi" w:hAnsiTheme="minorHAnsi" w:cstheme="minorHAnsi"/>
                <w:sz w:val="24"/>
                <w:szCs w:val="24"/>
              </w:rPr>
            </w:pPr>
            <w:r>
              <w:rPr>
                <w:rFonts w:asciiTheme="minorHAnsi" w:hAnsiTheme="minorHAnsi" w:cstheme="minorHAnsi"/>
                <w:sz w:val="24"/>
                <w:szCs w:val="24"/>
              </w:rPr>
              <w:t>Tyler Davidson</w:t>
            </w:r>
          </w:p>
        </w:tc>
        <w:tc>
          <w:tcPr>
            <w:tcW w:w="7449" w:type="dxa"/>
          </w:tcPr>
          <w:p w14:paraId="464204C7" w14:textId="214AD8C4" w:rsidR="0013249E" w:rsidRPr="00967DFF" w:rsidRDefault="00BE403F" w:rsidP="003E1FC0">
            <w:pPr>
              <w:pStyle w:val="TableParagraph"/>
              <w:spacing w:line="245" w:lineRule="exact"/>
              <w:ind w:left="0"/>
              <w:rPr>
                <w:rFonts w:asciiTheme="minorHAnsi" w:hAnsiTheme="minorHAnsi" w:cstheme="minorHAnsi"/>
                <w:b/>
                <w:sz w:val="24"/>
                <w:szCs w:val="24"/>
              </w:rPr>
            </w:pPr>
            <w:r w:rsidRPr="00967DFF">
              <w:rPr>
                <w:rFonts w:asciiTheme="minorHAnsi" w:hAnsiTheme="minorHAnsi" w:cstheme="minorHAnsi"/>
                <w:b/>
                <w:sz w:val="24"/>
                <w:szCs w:val="24"/>
              </w:rPr>
              <w:t>Keynote</w:t>
            </w:r>
            <w:r w:rsidR="003E1FC0">
              <w:rPr>
                <w:rFonts w:asciiTheme="minorHAnsi" w:hAnsiTheme="minorHAnsi" w:cstheme="minorHAnsi"/>
                <w:b/>
                <w:sz w:val="24"/>
                <w:szCs w:val="24"/>
              </w:rPr>
              <w:t xml:space="preserve">: </w:t>
            </w:r>
            <w:r w:rsidR="003E1FC0" w:rsidRPr="003E1FC0">
              <w:rPr>
                <w:rFonts w:asciiTheme="minorHAnsi" w:hAnsiTheme="minorHAnsi" w:cstheme="minorHAnsi"/>
                <w:b/>
                <w:sz w:val="24"/>
                <w:szCs w:val="24"/>
              </w:rPr>
              <w:t>Ethical Leadership for the 21st Century</w:t>
            </w:r>
          </w:p>
          <w:p w14:paraId="2F5FB275" w14:textId="72F78CBA" w:rsidR="00841008" w:rsidRPr="003E1FC0" w:rsidRDefault="00841008" w:rsidP="003E1FC0">
            <w:pPr>
              <w:pStyle w:val="TableParagraph"/>
              <w:spacing w:line="245" w:lineRule="exact"/>
              <w:ind w:left="0"/>
              <w:rPr>
                <w:rFonts w:asciiTheme="minorHAnsi" w:hAnsiTheme="minorHAnsi" w:cstheme="minorHAnsi"/>
                <w:iCs/>
              </w:rPr>
            </w:pPr>
            <w:r w:rsidRPr="003E1FC0">
              <w:rPr>
                <w:rFonts w:asciiTheme="minorHAnsi" w:hAnsiTheme="minorHAnsi" w:cstheme="minorHAnsi"/>
                <w:i/>
              </w:rPr>
              <w:t>Presenter:</w:t>
            </w:r>
            <w:r w:rsidR="00036A38" w:rsidRPr="003E1FC0">
              <w:rPr>
                <w:rFonts w:asciiTheme="minorHAnsi" w:hAnsiTheme="minorHAnsi" w:cstheme="minorHAnsi"/>
                <w:i/>
              </w:rPr>
              <w:t xml:space="preserve"> </w:t>
            </w:r>
            <w:r w:rsidR="00036A38" w:rsidRPr="003E1FC0">
              <w:rPr>
                <w:rFonts w:asciiTheme="minorHAnsi" w:hAnsiTheme="minorHAnsi" w:cstheme="minorHAnsi"/>
                <w:iCs/>
              </w:rPr>
              <w:t>Cynthia Cooper</w:t>
            </w:r>
            <w:r w:rsidR="003E1FC0">
              <w:rPr>
                <w:rFonts w:asciiTheme="minorHAnsi" w:hAnsiTheme="minorHAnsi" w:cstheme="minorHAnsi"/>
                <w:iCs/>
              </w:rPr>
              <w:t>: She</w:t>
            </w:r>
            <w:r w:rsidR="003E1FC0" w:rsidRPr="003E1FC0">
              <w:rPr>
                <w:rFonts w:asciiTheme="minorHAnsi" w:hAnsiTheme="minorHAnsi" w:cstheme="minorHAnsi"/>
                <w:iCs/>
              </w:rPr>
              <w:t xml:space="preserve"> exposed corporate misconduct in the infamous WorldCom scandal paving the way for the enactment of the SOX corporate reform law.</w:t>
            </w:r>
            <w:r w:rsidR="00B50185">
              <w:rPr>
                <w:rFonts w:asciiTheme="minorHAnsi" w:hAnsiTheme="minorHAnsi" w:cstheme="minorHAnsi"/>
                <w:iCs/>
              </w:rPr>
              <w:t xml:space="preserve"> </w:t>
            </w:r>
            <w:r w:rsidR="003E1FC0" w:rsidRPr="003E1FC0">
              <w:rPr>
                <w:rFonts w:asciiTheme="minorHAnsi" w:hAnsiTheme="minorHAnsi" w:cstheme="minorHAnsi"/>
                <w:iCs/>
              </w:rPr>
              <w:t>Cynthia Cooper exploded the bubble that was WorldCom when she informed its board that the company had covered up $3.8 billion in losses through the prestidigitations of phony bookkeeping.</w:t>
            </w:r>
            <w:r w:rsidR="00B50185">
              <w:rPr>
                <w:rFonts w:asciiTheme="minorHAnsi" w:hAnsiTheme="minorHAnsi" w:cstheme="minorHAnsi"/>
                <w:iCs/>
              </w:rPr>
              <w:t xml:space="preserve"> </w:t>
            </w:r>
            <w:r w:rsidR="003E1FC0" w:rsidRPr="003E1FC0">
              <w:rPr>
                <w:rFonts w:asciiTheme="minorHAnsi" w:hAnsiTheme="minorHAnsi" w:cstheme="minorHAnsi"/>
                <w:iCs/>
              </w:rPr>
              <w:t>In recognition of her whistleblowing, Cooper (along with Sherron Watkins and Coleen Rowley) was named Time Persons of the Year in 2002.</w:t>
            </w:r>
          </w:p>
          <w:p w14:paraId="16E01EB8" w14:textId="77777777" w:rsidR="00823FBB" w:rsidRPr="003E1FC0" w:rsidRDefault="00823FBB" w:rsidP="00823FBB">
            <w:pPr>
              <w:pStyle w:val="TableParagraph"/>
              <w:spacing w:line="245" w:lineRule="exact"/>
              <w:rPr>
                <w:rFonts w:asciiTheme="minorHAnsi" w:hAnsiTheme="minorHAnsi" w:cstheme="minorHAnsi"/>
              </w:rPr>
            </w:pPr>
          </w:p>
          <w:p w14:paraId="248EB9FB" w14:textId="66C4ADED" w:rsidR="0097388F" w:rsidRPr="000E787B" w:rsidRDefault="00BE403F" w:rsidP="0097388F">
            <w:pPr>
              <w:rPr>
                <w:rFonts w:asciiTheme="minorHAnsi" w:hAnsiTheme="minorHAnsi" w:cstheme="minorHAnsi"/>
                <w:i/>
                <w:iCs/>
              </w:rPr>
            </w:pPr>
            <w:r w:rsidRPr="003E1FC0">
              <w:rPr>
                <w:rFonts w:asciiTheme="minorHAnsi" w:hAnsiTheme="minorHAnsi" w:cstheme="minorHAnsi"/>
                <w:i/>
              </w:rPr>
              <w:t>Introduction</w:t>
            </w:r>
            <w:r w:rsidR="00823FBB" w:rsidRPr="003E1FC0">
              <w:rPr>
                <w:rFonts w:asciiTheme="minorHAnsi" w:hAnsiTheme="minorHAnsi" w:cstheme="minorHAnsi"/>
                <w:i/>
              </w:rPr>
              <w:t>:</w:t>
            </w:r>
            <w:r w:rsidR="00823FBB" w:rsidRPr="003E1FC0">
              <w:rPr>
                <w:rFonts w:asciiTheme="minorHAnsi" w:hAnsiTheme="minorHAnsi" w:cstheme="minorHAnsi"/>
              </w:rPr>
              <w:t xml:space="preserve"> </w:t>
            </w:r>
            <w:r w:rsidR="000E787B" w:rsidRPr="000E787B">
              <w:rPr>
                <w:rFonts w:asciiTheme="minorHAnsi" w:hAnsiTheme="minorHAnsi" w:cstheme="minorHAnsi"/>
                <w:i/>
                <w:iCs/>
              </w:rPr>
              <w:t>Sharon Oswald, Mississippi State University</w:t>
            </w:r>
          </w:p>
          <w:p w14:paraId="0E253F3E" w14:textId="77777777" w:rsidR="00EB4F63" w:rsidRDefault="00EB4F63" w:rsidP="0097388F">
            <w:pPr>
              <w:rPr>
                <w:rFonts w:asciiTheme="minorHAnsi" w:hAnsiTheme="minorHAnsi" w:cstheme="minorHAnsi"/>
              </w:rPr>
            </w:pPr>
          </w:p>
          <w:p w14:paraId="40C07D06" w14:textId="73FCA5F9" w:rsidR="00EB4F63" w:rsidRPr="00967DFF" w:rsidRDefault="00EB4F63" w:rsidP="0097388F">
            <w:pPr>
              <w:rPr>
                <w:rFonts w:asciiTheme="minorHAnsi" w:hAnsiTheme="minorHAnsi" w:cstheme="minorHAnsi"/>
                <w:sz w:val="24"/>
                <w:szCs w:val="24"/>
              </w:rPr>
            </w:pPr>
            <w:r>
              <w:rPr>
                <w:rFonts w:asciiTheme="minorHAnsi" w:hAnsiTheme="minorHAnsi" w:cstheme="minorHAnsi"/>
              </w:rPr>
              <w:t>Sponsored by University of Houston-Clear Lake</w:t>
            </w:r>
          </w:p>
        </w:tc>
      </w:tr>
      <w:tr w:rsidR="00BE403F" w:rsidRPr="00967DFF" w14:paraId="04F13DED" w14:textId="77777777" w:rsidTr="00A8591B">
        <w:trPr>
          <w:gridAfter w:val="1"/>
          <w:wAfter w:w="25" w:type="dxa"/>
          <w:trHeight w:val="770"/>
        </w:trPr>
        <w:tc>
          <w:tcPr>
            <w:tcW w:w="1503" w:type="dxa"/>
          </w:tcPr>
          <w:p w14:paraId="02CAEF08" w14:textId="38CDFFDD" w:rsidR="00BE403F" w:rsidRPr="00967DFF" w:rsidRDefault="00BE403F" w:rsidP="00BE403F">
            <w:pPr>
              <w:pStyle w:val="TableParagraph"/>
              <w:ind w:left="327" w:right="320"/>
              <w:jc w:val="center"/>
              <w:rPr>
                <w:rFonts w:asciiTheme="minorHAnsi" w:hAnsiTheme="minorHAnsi" w:cstheme="minorHAnsi"/>
                <w:sz w:val="24"/>
                <w:szCs w:val="24"/>
              </w:rPr>
            </w:pPr>
            <w:r w:rsidRPr="00967DFF">
              <w:rPr>
                <w:rFonts w:asciiTheme="minorHAnsi" w:hAnsiTheme="minorHAnsi" w:cstheme="minorHAnsi"/>
                <w:sz w:val="24"/>
                <w:szCs w:val="24"/>
              </w:rPr>
              <w:lastRenderedPageBreak/>
              <w:t>10:</w:t>
            </w:r>
            <w:r w:rsidR="00F63C49" w:rsidRPr="00967DFF">
              <w:rPr>
                <w:rFonts w:asciiTheme="minorHAnsi" w:hAnsiTheme="minorHAnsi" w:cstheme="minorHAnsi"/>
                <w:sz w:val="24"/>
                <w:szCs w:val="24"/>
              </w:rPr>
              <w:t>00</w:t>
            </w:r>
            <w:r w:rsidRPr="00967DFF">
              <w:rPr>
                <w:rFonts w:asciiTheme="minorHAnsi" w:hAnsiTheme="minorHAnsi" w:cstheme="minorHAnsi"/>
                <w:sz w:val="24"/>
                <w:szCs w:val="24"/>
              </w:rPr>
              <w:t>-10:</w:t>
            </w:r>
            <w:r w:rsidR="00F63C49" w:rsidRPr="00967DFF">
              <w:rPr>
                <w:rFonts w:asciiTheme="minorHAnsi" w:hAnsiTheme="minorHAnsi" w:cstheme="minorHAnsi"/>
                <w:sz w:val="24"/>
                <w:szCs w:val="24"/>
              </w:rPr>
              <w:t>15</w:t>
            </w:r>
            <w:r w:rsidRPr="00967DFF">
              <w:rPr>
                <w:rFonts w:asciiTheme="minorHAnsi" w:hAnsiTheme="minorHAnsi" w:cstheme="minorHAnsi"/>
                <w:sz w:val="24"/>
                <w:szCs w:val="24"/>
              </w:rPr>
              <w:t>am</w:t>
            </w:r>
          </w:p>
        </w:tc>
        <w:tc>
          <w:tcPr>
            <w:tcW w:w="1800" w:type="dxa"/>
          </w:tcPr>
          <w:p w14:paraId="3E40A620" w14:textId="38817A57" w:rsidR="00BE403F" w:rsidRPr="00967DFF" w:rsidRDefault="00EB4F63" w:rsidP="00BE403F">
            <w:pPr>
              <w:pStyle w:val="TableParagraph"/>
              <w:spacing w:line="254" w:lineRule="auto"/>
              <w:ind w:left="107" w:right="90"/>
              <w:jc w:val="center"/>
              <w:rPr>
                <w:rFonts w:asciiTheme="minorHAnsi" w:hAnsiTheme="minorHAnsi" w:cstheme="minorHAnsi"/>
                <w:sz w:val="24"/>
                <w:szCs w:val="24"/>
              </w:rPr>
            </w:pPr>
            <w:r>
              <w:rPr>
                <w:rFonts w:asciiTheme="minorHAnsi" w:hAnsiTheme="minorHAnsi" w:cstheme="minorHAnsi"/>
                <w:sz w:val="24"/>
                <w:szCs w:val="24"/>
              </w:rPr>
              <w:t>Tyler Foyer</w:t>
            </w:r>
          </w:p>
        </w:tc>
        <w:tc>
          <w:tcPr>
            <w:tcW w:w="7449" w:type="dxa"/>
          </w:tcPr>
          <w:p w14:paraId="64BFBC0C" w14:textId="77777777" w:rsidR="00BE403F" w:rsidRPr="00967DFF" w:rsidRDefault="00BE403F" w:rsidP="00BE403F">
            <w:pPr>
              <w:rPr>
                <w:rFonts w:asciiTheme="minorHAnsi" w:hAnsiTheme="minorHAnsi" w:cstheme="minorHAnsi"/>
                <w:b/>
                <w:sz w:val="24"/>
                <w:szCs w:val="24"/>
              </w:rPr>
            </w:pPr>
            <w:r w:rsidRPr="00967DFF">
              <w:rPr>
                <w:rFonts w:asciiTheme="minorHAnsi" w:hAnsiTheme="minorHAnsi" w:cstheme="minorHAnsi"/>
                <w:b/>
                <w:sz w:val="24"/>
                <w:szCs w:val="24"/>
              </w:rPr>
              <w:t xml:space="preserve">Morning Break </w:t>
            </w:r>
          </w:p>
          <w:p w14:paraId="2A9E030F" w14:textId="77777777" w:rsidR="00BE403F" w:rsidRPr="00967DFF" w:rsidRDefault="00BE403F" w:rsidP="00BE403F">
            <w:pPr>
              <w:rPr>
                <w:rFonts w:asciiTheme="minorHAnsi" w:hAnsiTheme="minorHAnsi" w:cstheme="minorHAnsi"/>
                <w:sz w:val="24"/>
                <w:szCs w:val="24"/>
              </w:rPr>
            </w:pPr>
          </w:p>
          <w:p w14:paraId="5131F783" w14:textId="54411C92" w:rsidR="00BE403F" w:rsidRPr="00967DFF" w:rsidRDefault="00BE403F" w:rsidP="00BE403F">
            <w:pPr>
              <w:rPr>
                <w:rFonts w:asciiTheme="minorHAnsi" w:hAnsiTheme="minorHAnsi" w:cstheme="minorHAnsi"/>
                <w:sz w:val="24"/>
                <w:szCs w:val="24"/>
              </w:rPr>
            </w:pPr>
            <w:r w:rsidRPr="00967DFF">
              <w:rPr>
                <w:rFonts w:asciiTheme="minorHAnsi" w:hAnsiTheme="minorHAnsi" w:cstheme="minorHAnsi"/>
                <w:sz w:val="24"/>
                <w:szCs w:val="24"/>
              </w:rPr>
              <w:t xml:space="preserve">Sponsored by </w:t>
            </w:r>
            <w:r w:rsidR="0089454A">
              <w:rPr>
                <w:rFonts w:asciiTheme="minorHAnsi" w:hAnsiTheme="minorHAnsi" w:cstheme="minorHAnsi"/>
                <w:sz w:val="24"/>
                <w:szCs w:val="24"/>
              </w:rPr>
              <w:t>University of Alabama</w:t>
            </w:r>
          </w:p>
        </w:tc>
      </w:tr>
      <w:tr w:rsidR="00BE403F" w:rsidRPr="00967DFF" w14:paraId="34E34878" w14:textId="77777777" w:rsidTr="00A8591B">
        <w:trPr>
          <w:gridAfter w:val="1"/>
          <w:wAfter w:w="25" w:type="dxa"/>
          <w:trHeight w:val="770"/>
        </w:trPr>
        <w:tc>
          <w:tcPr>
            <w:tcW w:w="1503" w:type="dxa"/>
          </w:tcPr>
          <w:p w14:paraId="2DB5B07C" w14:textId="26D9C08F" w:rsidR="00BE403F" w:rsidRPr="00967DFF" w:rsidRDefault="00BE403F" w:rsidP="00BE403F">
            <w:pPr>
              <w:pStyle w:val="TableParagraph"/>
              <w:ind w:left="327" w:right="320"/>
              <w:jc w:val="center"/>
              <w:rPr>
                <w:rFonts w:asciiTheme="minorHAnsi" w:hAnsiTheme="minorHAnsi" w:cstheme="minorHAnsi"/>
                <w:sz w:val="24"/>
                <w:szCs w:val="24"/>
              </w:rPr>
            </w:pPr>
            <w:r w:rsidRPr="00967DFF">
              <w:rPr>
                <w:rFonts w:asciiTheme="minorHAnsi" w:hAnsiTheme="minorHAnsi" w:cstheme="minorHAnsi"/>
                <w:sz w:val="24"/>
                <w:szCs w:val="24"/>
              </w:rPr>
              <w:t>10:</w:t>
            </w:r>
            <w:r w:rsidR="00F63C49" w:rsidRPr="00967DFF">
              <w:rPr>
                <w:rFonts w:asciiTheme="minorHAnsi" w:hAnsiTheme="minorHAnsi" w:cstheme="minorHAnsi"/>
                <w:sz w:val="24"/>
                <w:szCs w:val="24"/>
              </w:rPr>
              <w:t>15</w:t>
            </w:r>
            <w:r w:rsidRPr="00967DFF">
              <w:rPr>
                <w:rFonts w:asciiTheme="minorHAnsi" w:hAnsiTheme="minorHAnsi" w:cstheme="minorHAnsi"/>
                <w:sz w:val="24"/>
                <w:szCs w:val="24"/>
              </w:rPr>
              <w:t>-11:</w:t>
            </w:r>
            <w:r w:rsidR="00F63C49" w:rsidRPr="00967DFF">
              <w:rPr>
                <w:rFonts w:asciiTheme="minorHAnsi" w:hAnsiTheme="minorHAnsi" w:cstheme="minorHAnsi"/>
                <w:sz w:val="24"/>
                <w:szCs w:val="24"/>
              </w:rPr>
              <w:t>15</w:t>
            </w:r>
            <w:r w:rsidRPr="00967DFF">
              <w:rPr>
                <w:rFonts w:asciiTheme="minorHAnsi" w:hAnsiTheme="minorHAnsi" w:cstheme="minorHAnsi"/>
                <w:sz w:val="24"/>
                <w:szCs w:val="24"/>
              </w:rPr>
              <w:t>am</w:t>
            </w:r>
          </w:p>
        </w:tc>
        <w:tc>
          <w:tcPr>
            <w:tcW w:w="1800" w:type="dxa"/>
          </w:tcPr>
          <w:p w14:paraId="0DEDA361" w14:textId="77777777" w:rsidR="00BE403F" w:rsidRDefault="002B01AD" w:rsidP="00BE403F">
            <w:pPr>
              <w:pStyle w:val="TableParagraph"/>
              <w:spacing w:line="254" w:lineRule="auto"/>
              <w:ind w:left="107" w:right="90"/>
              <w:jc w:val="center"/>
              <w:rPr>
                <w:rFonts w:asciiTheme="minorHAnsi" w:hAnsiTheme="minorHAnsi" w:cstheme="minorHAnsi"/>
                <w:sz w:val="24"/>
                <w:szCs w:val="24"/>
              </w:rPr>
            </w:pPr>
            <w:r>
              <w:rPr>
                <w:rFonts w:asciiTheme="minorHAnsi" w:hAnsiTheme="minorHAnsi" w:cstheme="minorHAnsi"/>
                <w:sz w:val="24"/>
                <w:szCs w:val="24"/>
              </w:rPr>
              <w:t>Tyler Davidson</w:t>
            </w:r>
          </w:p>
          <w:p w14:paraId="0005E0F2" w14:textId="77777777" w:rsidR="002B01AD" w:rsidRDefault="002B01AD" w:rsidP="00BE403F">
            <w:pPr>
              <w:pStyle w:val="TableParagraph"/>
              <w:spacing w:line="254" w:lineRule="auto"/>
              <w:ind w:left="107" w:right="90"/>
              <w:jc w:val="center"/>
              <w:rPr>
                <w:rFonts w:asciiTheme="minorHAnsi" w:hAnsiTheme="minorHAnsi" w:cstheme="minorHAnsi"/>
                <w:sz w:val="24"/>
                <w:szCs w:val="24"/>
              </w:rPr>
            </w:pPr>
          </w:p>
          <w:p w14:paraId="3B0DEEB1" w14:textId="77777777" w:rsidR="002B01AD" w:rsidRDefault="002B01AD" w:rsidP="00BE403F">
            <w:pPr>
              <w:pStyle w:val="TableParagraph"/>
              <w:spacing w:line="254" w:lineRule="auto"/>
              <w:ind w:left="107" w:right="90"/>
              <w:jc w:val="center"/>
              <w:rPr>
                <w:rFonts w:asciiTheme="minorHAnsi" w:hAnsiTheme="minorHAnsi" w:cstheme="minorHAnsi"/>
                <w:sz w:val="24"/>
                <w:szCs w:val="24"/>
              </w:rPr>
            </w:pPr>
          </w:p>
          <w:p w14:paraId="09B8EF95" w14:textId="77777777" w:rsidR="002B01AD" w:rsidRDefault="002B01AD" w:rsidP="00BE403F">
            <w:pPr>
              <w:pStyle w:val="TableParagraph"/>
              <w:spacing w:line="254" w:lineRule="auto"/>
              <w:ind w:left="107" w:right="90"/>
              <w:jc w:val="center"/>
              <w:rPr>
                <w:rFonts w:asciiTheme="minorHAnsi" w:hAnsiTheme="minorHAnsi" w:cstheme="minorHAnsi"/>
                <w:sz w:val="24"/>
                <w:szCs w:val="24"/>
              </w:rPr>
            </w:pPr>
          </w:p>
          <w:p w14:paraId="23C8126A" w14:textId="77777777" w:rsidR="002B01AD" w:rsidRDefault="002B01AD" w:rsidP="00BE403F">
            <w:pPr>
              <w:pStyle w:val="TableParagraph"/>
              <w:spacing w:line="254" w:lineRule="auto"/>
              <w:ind w:left="107" w:right="90"/>
              <w:jc w:val="center"/>
              <w:rPr>
                <w:rFonts w:asciiTheme="minorHAnsi" w:hAnsiTheme="minorHAnsi" w:cstheme="minorHAnsi"/>
                <w:sz w:val="24"/>
                <w:szCs w:val="24"/>
              </w:rPr>
            </w:pPr>
          </w:p>
          <w:p w14:paraId="73991896" w14:textId="77777777" w:rsidR="002B01AD" w:rsidRDefault="002B01AD" w:rsidP="00BE403F">
            <w:pPr>
              <w:pStyle w:val="TableParagraph"/>
              <w:spacing w:line="254" w:lineRule="auto"/>
              <w:ind w:left="107" w:right="90"/>
              <w:jc w:val="center"/>
              <w:rPr>
                <w:rFonts w:asciiTheme="minorHAnsi" w:hAnsiTheme="minorHAnsi" w:cstheme="minorHAnsi"/>
                <w:sz w:val="24"/>
                <w:szCs w:val="24"/>
              </w:rPr>
            </w:pPr>
          </w:p>
          <w:p w14:paraId="6DDBDF5B" w14:textId="77777777" w:rsidR="002B01AD" w:rsidRDefault="002B01AD" w:rsidP="00BE403F">
            <w:pPr>
              <w:pStyle w:val="TableParagraph"/>
              <w:spacing w:line="254" w:lineRule="auto"/>
              <w:ind w:left="107" w:right="90"/>
              <w:jc w:val="center"/>
              <w:rPr>
                <w:rFonts w:asciiTheme="minorHAnsi" w:hAnsiTheme="minorHAnsi" w:cstheme="minorHAnsi"/>
                <w:sz w:val="24"/>
                <w:szCs w:val="24"/>
              </w:rPr>
            </w:pPr>
          </w:p>
          <w:p w14:paraId="5C38A129" w14:textId="77777777" w:rsidR="002B01AD" w:rsidRDefault="002B01AD" w:rsidP="00BE403F">
            <w:pPr>
              <w:pStyle w:val="TableParagraph"/>
              <w:spacing w:line="254" w:lineRule="auto"/>
              <w:ind w:left="107" w:right="90"/>
              <w:jc w:val="center"/>
              <w:rPr>
                <w:rFonts w:asciiTheme="minorHAnsi" w:hAnsiTheme="minorHAnsi" w:cstheme="minorHAnsi"/>
                <w:sz w:val="24"/>
                <w:szCs w:val="24"/>
              </w:rPr>
            </w:pPr>
          </w:p>
          <w:p w14:paraId="1A55BE9E" w14:textId="77777777" w:rsidR="002B01AD" w:rsidRDefault="002B01AD" w:rsidP="00BE403F">
            <w:pPr>
              <w:pStyle w:val="TableParagraph"/>
              <w:spacing w:line="254" w:lineRule="auto"/>
              <w:ind w:left="107" w:right="90"/>
              <w:jc w:val="center"/>
              <w:rPr>
                <w:rFonts w:asciiTheme="minorHAnsi" w:hAnsiTheme="minorHAnsi" w:cstheme="minorHAnsi"/>
                <w:sz w:val="24"/>
                <w:szCs w:val="24"/>
              </w:rPr>
            </w:pPr>
          </w:p>
          <w:p w14:paraId="1A9C4CC8" w14:textId="77777777" w:rsidR="002B01AD" w:rsidRDefault="002B01AD" w:rsidP="00BE403F">
            <w:pPr>
              <w:pStyle w:val="TableParagraph"/>
              <w:spacing w:line="254" w:lineRule="auto"/>
              <w:ind w:left="107" w:right="90"/>
              <w:jc w:val="center"/>
              <w:rPr>
                <w:rFonts w:asciiTheme="minorHAnsi" w:hAnsiTheme="minorHAnsi" w:cstheme="minorHAnsi"/>
                <w:sz w:val="24"/>
                <w:szCs w:val="24"/>
              </w:rPr>
            </w:pPr>
          </w:p>
          <w:p w14:paraId="4E7A94AA" w14:textId="77777777" w:rsidR="002B01AD" w:rsidRDefault="002B01AD" w:rsidP="00BE403F">
            <w:pPr>
              <w:pStyle w:val="TableParagraph"/>
              <w:spacing w:line="254" w:lineRule="auto"/>
              <w:ind w:left="107" w:right="90"/>
              <w:jc w:val="center"/>
              <w:rPr>
                <w:rFonts w:asciiTheme="minorHAnsi" w:hAnsiTheme="minorHAnsi" w:cstheme="minorHAnsi"/>
                <w:sz w:val="24"/>
                <w:szCs w:val="24"/>
              </w:rPr>
            </w:pPr>
          </w:p>
          <w:p w14:paraId="2E404EC7" w14:textId="21CCD61C" w:rsidR="002B01AD" w:rsidRPr="00967DFF" w:rsidRDefault="002B01AD" w:rsidP="00BE403F">
            <w:pPr>
              <w:pStyle w:val="TableParagraph"/>
              <w:spacing w:line="254" w:lineRule="auto"/>
              <w:ind w:left="107" w:right="90"/>
              <w:jc w:val="center"/>
              <w:rPr>
                <w:rFonts w:asciiTheme="minorHAnsi" w:hAnsiTheme="minorHAnsi" w:cstheme="minorHAnsi"/>
                <w:sz w:val="24"/>
                <w:szCs w:val="24"/>
              </w:rPr>
            </w:pPr>
            <w:r>
              <w:rPr>
                <w:rFonts w:asciiTheme="minorHAnsi" w:hAnsiTheme="minorHAnsi" w:cstheme="minorHAnsi"/>
                <w:sz w:val="24"/>
                <w:szCs w:val="24"/>
              </w:rPr>
              <w:t>McKinley Room</w:t>
            </w:r>
          </w:p>
        </w:tc>
        <w:tc>
          <w:tcPr>
            <w:tcW w:w="7449" w:type="dxa"/>
          </w:tcPr>
          <w:p w14:paraId="75147EC8" w14:textId="4E0C6C16" w:rsidR="00F63C49" w:rsidRPr="00967DFF" w:rsidRDefault="00F63C49" w:rsidP="00F63C49">
            <w:pPr>
              <w:rPr>
                <w:rFonts w:asciiTheme="minorHAnsi" w:hAnsiTheme="minorHAnsi" w:cstheme="minorHAnsi"/>
                <w:b/>
                <w:bCs/>
                <w:sz w:val="24"/>
                <w:szCs w:val="24"/>
              </w:rPr>
            </w:pPr>
            <w:r w:rsidRPr="00967DFF">
              <w:rPr>
                <w:rFonts w:asciiTheme="minorHAnsi" w:hAnsiTheme="minorHAnsi" w:cstheme="minorHAnsi"/>
                <w:b/>
                <w:bCs/>
                <w:sz w:val="24"/>
                <w:szCs w:val="24"/>
              </w:rPr>
              <w:t>Innovative Pedagogies</w:t>
            </w:r>
          </w:p>
          <w:p w14:paraId="1C23931E" w14:textId="77777777" w:rsidR="00F63C49" w:rsidRPr="00967DFF" w:rsidRDefault="00F63C49" w:rsidP="00F63C49">
            <w:pPr>
              <w:pStyle w:val="ListParagraph"/>
              <w:numPr>
                <w:ilvl w:val="0"/>
                <w:numId w:val="1"/>
              </w:numPr>
              <w:rPr>
                <w:rFonts w:asciiTheme="minorHAnsi" w:hAnsiTheme="minorHAnsi" w:cstheme="minorHAnsi"/>
                <w:b/>
                <w:bCs/>
                <w:i/>
                <w:iCs/>
                <w:sz w:val="24"/>
                <w:szCs w:val="24"/>
              </w:rPr>
            </w:pPr>
            <w:r w:rsidRPr="00967DFF">
              <w:rPr>
                <w:rFonts w:asciiTheme="minorHAnsi" w:hAnsiTheme="minorHAnsi" w:cstheme="minorHAnsi"/>
                <w:b/>
                <w:bCs/>
                <w:i/>
                <w:iCs/>
                <w:sz w:val="24"/>
                <w:szCs w:val="24"/>
              </w:rPr>
              <w:t xml:space="preserve">Agile Project Management and Student Consulting Projects: Improving the Academic Project Experience  </w:t>
            </w:r>
          </w:p>
          <w:p w14:paraId="7B69C00B" w14:textId="789F8E50" w:rsidR="00F63C49" w:rsidRPr="008D1CAC" w:rsidRDefault="00F63C49" w:rsidP="008D1CAC">
            <w:pPr>
              <w:rPr>
                <w:rFonts w:asciiTheme="minorHAnsi" w:hAnsiTheme="minorHAnsi" w:cstheme="minorHAnsi"/>
                <w:i/>
                <w:iCs/>
              </w:rPr>
            </w:pPr>
            <w:r w:rsidRPr="008D1CAC">
              <w:rPr>
                <w:rFonts w:asciiTheme="minorHAnsi" w:hAnsiTheme="minorHAnsi" w:cstheme="minorHAnsi"/>
                <w:i/>
                <w:iCs/>
              </w:rPr>
              <w:t>Presenter:   Hari K Rajagopalan (Francis Marion University)</w:t>
            </w:r>
          </w:p>
          <w:p w14:paraId="53BD213C" w14:textId="012F4D05" w:rsidR="00F63C49" w:rsidRPr="008D1CAC" w:rsidRDefault="005A4608" w:rsidP="00F63C49">
            <w:pPr>
              <w:rPr>
                <w:rFonts w:asciiTheme="minorHAnsi" w:hAnsiTheme="minorHAnsi" w:cstheme="minorHAnsi"/>
                <w:i/>
                <w:iCs/>
              </w:rPr>
            </w:pPr>
            <w:r w:rsidRPr="008D1CAC">
              <w:rPr>
                <w:rFonts w:asciiTheme="minorHAnsi" w:hAnsiTheme="minorHAnsi" w:cstheme="minorHAnsi"/>
                <w:i/>
                <w:iCs/>
              </w:rPr>
              <w:t>Summary: Team projects in academia often result in negative experiences due to issues like free riding, low-quality deliverables, and irrelevant solutions for real-world companies. To tackle these challenges, an effective approach is to employ Student Consulting Projects with the Agile Project Management methodology called Scrum. This session will begin with a presentation on the creation and implementation of Student Consulting Projects using Scrum. Subsequent discussion will center around scaling and implementing this approach in various disciplines.</w:t>
            </w:r>
          </w:p>
          <w:p w14:paraId="3AA78F51" w14:textId="77777777" w:rsidR="005A4608" w:rsidRPr="00967DFF" w:rsidRDefault="005A4608" w:rsidP="00F63C49">
            <w:pPr>
              <w:rPr>
                <w:rFonts w:asciiTheme="minorHAnsi" w:hAnsiTheme="minorHAnsi" w:cstheme="minorHAnsi"/>
                <w:sz w:val="24"/>
                <w:szCs w:val="24"/>
              </w:rPr>
            </w:pPr>
          </w:p>
          <w:p w14:paraId="3117C73A" w14:textId="22B934BD" w:rsidR="00F63C49" w:rsidRPr="00967DFF" w:rsidRDefault="00F63C49" w:rsidP="00F63C49">
            <w:pPr>
              <w:pStyle w:val="ListParagraph"/>
              <w:numPr>
                <w:ilvl w:val="0"/>
                <w:numId w:val="1"/>
              </w:numPr>
              <w:rPr>
                <w:rFonts w:asciiTheme="minorHAnsi" w:hAnsiTheme="minorHAnsi" w:cstheme="minorHAnsi"/>
                <w:b/>
                <w:bCs/>
                <w:i/>
                <w:iCs/>
                <w:sz w:val="24"/>
                <w:szCs w:val="24"/>
              </w:rPr>
            </w:pPr>
            <w:r w:rsidRPr="00967DFF">
              <w:rPr>
                <w:rFonts w:asciiTheme="minorHAnsi" w:hAnsiTheme="minorHAnsi" w:cstheme="minorHAnsi"/>
                <w:b/>
                <w:bCs/>
                <w:i/>
                <w:iCs/>
                <w:sz w:val="24"/>
                <w:szCs w:val="24"/>
              </w:rPr>
              <w:t xml:space="preserve">Learning with a </w:t>
            </w:r>
            <w:r w:rsidR="009D6F52" w:rsidRPr="00967DFF">
              <w:rPr>
                <w:rFonts w:asciiTheme="minorHAnsi" w:hAnsiTheme="minorHAnsi" w:cstheme="minorHAnsi"/>
                <w:b/>
                <w:bCs/>
                <w:i/>
                <w:iCs/>
                <w:sz w:val="24"/>
                <w:szCs w:val="24"/>
              </w:rPr>
              <w:t>P</w:t>
            </w:r>
            <w:r w:rsidRPr="00967DFF">
              <w:rPr>
                <w:rFonts w:asciiTheme="minorHAnsi" w:hAnsiTheme="minorHAnsi" w:cstheme="minorHAnsi"/>
                <w:b/>
                <w:bCs/>
                <w:i/>
                <w:iCs/>
                <w:sz w:val="24"/>
                <w:szCs w:val="24"/>
              </w:rPr>
              <w:t xml:space="preserve">urpose is the Purpose of </w:t>
            </w:r>
            <w:r w:rsidR="009D6F52" w:rsidRPr="00967DFF">
              <w:rPr>
                <w:rFonts w:asciiTheme="minorHAnsi" w:hAnsiTheme="minorHAnsi" w:cstheme="minorHAnsi"/>
                <w:b/>
                <w:bCs/>
                <w:i/>
                <w:iCs/>
                <w:sz w:val="24"/>
                <w:szCs w:val="24"/>
              </w:rPr>
              <w:t>L</w:t>
            </w:r>
            <w:r w:rsidRPr="00967DFF">
              <w:rPr>
                <w:rFonts w:asciiTheme="minorHAnsi" w:hAnsiTheme="minorHAnsi" w:cstheme="minorHAnsi"/>
                <w:b/>
                <w:bCs/>
                <w:i/>
                <w:iCs/>
                <w:sz w:val="24"/>
                <w:szCs w:val="24"/>
              </w:rPr>
              <w:t>earning</w:t>
            </w:r>
          </w:p>
          <w:p w14:paraId="06CCAD41" w14:textId="3A8C3D48" w:rsidR="00F63C49" w:rsidRPr="008D1CAC" w:rsidRDefault="00F63C49" w:rsidP="008D1CAC">
            <w:pPr>
              <w:rPr>
                <w:rFonts w:asciiTheme="minorHAnsi" w:hAnsiTheme="minorHAnsi" w:cstheme="minorHAnsi"/>
                <w:i/>
                <w:iCs/>
              </w:rPr>
            </w:pPr>
            <w:r w:rsidRPr="008D1CAC">
              <w:rPr>
                <w:rFonts w:asciiTheme="minorHAnsi" w:hAnsiTheme="minorHAnsi" w:cstheme="minorHAnsi"/>
                <w:i/>
                <w:iCs/>
              </w:rPr>
              <w:t xml:space="preserve">Presenter:  </w:t>
            </w:r>
            <w:r w:rsidRPr="008D1CAC">
              <w:rPr>
                <w:rFonts w:asciiTheme="minorHAnsi" w:hAnsiTheme="minorHAnsi" w:cstheme="minorHAnsi"/>
                <w:i/>
                <w:iCs/>
                <w:color w:val="000000"/>
                <w:shd w:val="clear" w:color="auto" w:fill="FFFFFF"/>
              </w:rPr>
              <w:t>Ravi Chinta (</w:t>
            </w:r>
            <w:r w:rsidRPr="008D1CAC">
              <w:rPr>
                <w:rFonts w:asciiTheme="minorHAnsi" w:hAnsiTheme="minorHAnsi" w:cstheme="minorHAnsi"/>
                <w:i/>
                <w:iCs/>
                <w:color w:val="000000"/>
              </w:rPr>
              <w:t>University of the District of Columbia)</w:t>
            </w:r>
          </w:p>
          <w:p w14:paraId="12CB478B" w14:textId="77777777" w:rsidR="005A4608" w:rsidRPr="008D1CAC" w:rsidRDefault="005A4608" w:rsidP="005A4608">
            <w:pPr>
              <w:rPr>
                <w:rFonts w:asciiTheme="minorHAnsi" w:hAnsiTheme="minorHAnsi" w:cstheme="minorHAnsi"/>
                <w:i/>
                <w:iCs/>
              </w:rPr>
            </w:pPr>
            <w:r w:rsidRPr="008D1CAC">
              <w:rPr>
                <w:rFonts w:asciiTheme="minorHAnsi" w:hAnsiTheme="minorHAnsi" w:cstheme="minorHAnsi"/>
                <w:i/>
                <w:iCs/>
              </w:rPr>
              <w:t>Summary: In the evolving landscape of education, adopting innovative pedagogies is crucial for engaging and empowering learners. These pedagogies can create immersive learning experiences that foster critical thinking, collaboration, and success in a changing world. Various innovative pedagogies can be employed, such as incorporating technology for interactive learning, gamification to boost motivation, project-based learning to apply knowledge practically, the flipped classroom model for active participation, active and collaborative learning to enhance communication and teamwork, and inquiry-based learning to promote independent exploration and problem-solving. These approaches offer students purposeful learning experiences with a focus on specific skills and outcomes.</w:t>
            </w:r>
          </w:p>
          <w:p w14:paraId="69488077" w14:textId="0790A6FE" w:rsidR="00BE403F" w:rsidRPr="00967DFF" w:rsidRDefault="00BE403F" w:rsidP="00BE403F">
            <w:pPr>
              <w:rPr>
                <w:rFonts w:asciiTheme="minorHAnsi" w:hAnsiTheme="minorHAnsi" w:cstheme="minorHAnsi"/>
                <w:sz w:val="24"/>
                <w:szCs w:val="24"/>
              </w:rPr>
            </w:pPr>
          </w:p>
          <w:p w14:paraId="1D75379D" w14:textId="6EED1308" w:rsidR="00BE403F" w:rsidRPr="00322FAE" w:rsidRDefault="008D1CAC" w:rsidP="00BE403F">
            <w:pPr>
              <w:rPr>
                <w:rFonts w:asciiTheme="minorHAnsi" w:hAnsiTheme="minorHAnsi" w:cstheme="minorHAnsi"/>
              </w:rPr>
            </w:pPr>
            <w:r w:rsidRPr="00322FAE">
              <w:rPr>
                <w:rFonts w:asciiTheme="minorHAnsi" w:hAnsiTheme="minorHAnsi" w:cstheme="minorHAnsi"/>
                <w:i/>
              </w:rPr>
              <w:t>Moderator</w:t>
            </w:r>
            <w:r w:rsidR="00BE403F" w:rsidRPr="00322FAE">
              <w:rPr>
                <w:rFonts w:asciiTheme="minorHAnsi" w:hAnsiTheme="minorHAnsi" w:cstheme="minorHAnsi"/>
                <w:i/>
              </w:rPr>
              <w:t>:</w:t>
            </w:r>
            <w:r w:rsidR="00BE403F" w:rsidRPr="00322FAE">
              <w:rPr>
                <w:rFonts w:asciiTheme="minorHAnsi" w:hAnsiTheme="minorHAnsi" w:cstheme="minorHAnsi"/>
              </w:rPr>
              <w:t xml:space="preserve">  </w:t>
            </w:r>
            <w:r w:rsidR="000E787B" w:rsidRPr="00322FAE">
              <w:rPr>
                <w:rFonts w:asciiTheme="minorHAnsi" w:hAnsiTheme="minorHAnsi" w:cstheme="minorHAnsi"/>
                <w:i/>
                <w:iCs/>
                <w:color w:val="000000" w:themeColor="text1"/>
              </w:rPr>
              <w:t xml:space="preserve">Thomas H. Payne, </w:t>
            </w:r>
            <w:proofErr w:type="spellStart"/>
            <w:r w:rsidR="000E787B" w:rsidRPr="00322FAE">
              <w:rPr>
                <w:rFonts w:asciiTheme="minorHAnsi" w:hAnsiTheme="minorHAnsi" w:cstheme="minorHAnsi"/>
                <w:i/>
                <w:iCs/>
                <w:color w:val="000000" w:themeColor="text1"/>
              </w:rPr>
              <w:t>Tennesse</w:t>
            </w:r>
            <w:proofErr w:type="spellEnd"/>
            <w:r w:rsidR="000E787B" w:rsidRPr="00322FAE">
              <w:rPr>
                <w:rFonts w:asciiTheme="minorHAnsi" w:hAnsiTheme="minorHAnsi" w:cstheme="minorHAnsi"/>
                <w:i/>
                <w:iCs/>
                <w:color w:val="000000" w:themeColor="text1"/>
              </w:rPr>
              <w:t xml:space="preserve"> Tech University</w:t>
            </w:r>
          </w:p>
        </w:tc>
      </w:tr>
      <w:tr w:rsidR="00BE403F" w:rsidRPr="00967DFF" w14:paraId="2BB251D2" w14:textId="77777777" w:rsidTr="00A8591B">
        <w:trPr>
          <w:trHeight w:val="1061"/>
        </w:trPr>
        <w:tc>
          <w:tcPr>
            <w:tcW w:w="1503" w:type="dxa"/>
          </w:tcPr>
          <w:p w14:paraId="460E9931" w14:textId="7F77B34E" w:rsidR="00BE403F" w:rsidRPr="00967DFF" w:rsidRDefault="00BE403F" w:rsidP="00BE403F">
            <w:pPr>
              <w:pStyle w:val="TableParagraph"/>
              <w:spacing w:before="5"/>
              <w:rPr>
                <w:rFonts w:asciiTheme="minorHAnsi" w:hAnsiTheme="minorHAnsi" w:cstheme="minorHAnsi"/>
                <w:sz w:val="24"/>
                <w:szCs w:val="24"/>
              </w:rPr>
            </w:pPr>
            <w:r w:rsidRPr="00967DFF">
              <w:rPr>
                <w:rFonts w:asciiTheme="minorHAnsi" w:hAnsiTheme="minorHAnsi" w:cstheme="minorHAnsi"/>
                <w:sz w:val="24"/>
                <w:szCs w:val="24"/>
              </w:rPr>
              <w:t xml:space="preserve">  11:20 – 12:10 pm</w:t>
            </w:r>
          </w:p>
        </w:tc>
        <w:tc>
          <w:tcPr>
            <w:tcW w:w="1800" w:type="dxa"/>
          </w:tcPr>
          <w:p w14:paraId="3917C392" w14:textId="786978D6" w:rsidR="00BE403F" w:rsidRPr="00967DFF" w:rsidRDefault="002B01AD" w:rsidP="00BE403F">
            <w:pPr>
              <w:pStyle w:val="TableParagraph"/>
              <w:spacing w:before="5"/>
              <w:ind w:left="61" w:right="251"/>
              <w:jc w:val="center"/>
              <w:rPr>
                <w:rFonts w:asciiTheme="minorHAnsi" w:hAnsiTheme="minorHAnsi" w:cstheme="minorHAnsi"/>
                <w:sz w:val="24"/>
                <w:szCs w:val="24"/>
              </w:rPr>
            </w:pPr>
            <w:r>
              <w:rPr>
                <w:rFonts w:asciiTheme="minorHAnsi" w:hAnsiTheme="minorHAnsi" w:cstheme="minorHAnsi"/>
                <w:sz w:val="24"/>
                <w:szCs w:val="24"/>
              </w:rPr>
              <w:t>McKinley Room</w:t>
            </w:r>
          </w:p>
        </w:tc>
        <w:tc>
          <w:tcPr>
            <w:tcW w:w="7474" w:type="dxa"/>
            <w:gridSpan w:val="2"/>
            <w:vAlign w:val="center"/>
          </w:tcPr>
          <w:p w14:paraId="763BA21F" w14:textId="275CFCA0" w:rsidR="00BE403F" w:rsidRPr="00967DFF" w:rsidRDefault="009D6F52" w:rsidP="00F63C49">
            <w:pPr>
              <w:rPr>
                <w:rFonts w:ascii="Calibri" w:hAnsi="Calibri" w:cs="Calibri"/>
                <w:i/>
                <w:iCs/>
                <w:color w:val="212121"/>
                <w:sz w:val="24"/>
                <w:szCs w:val="24"/>
              </w:rPr>
            </w:pPr>
            <w:r w:rsidRPr="00967DFF">
              <w:rPr>
                <w:rFonts w:ascii="Calibri" w:hAnsi="Calibri" w:cs="Calibri"/>
                <w:i/>
                <w:iCs/>
                <w:color w:val="212121"/>
                <w:sz w:val="24"/>
                <w:szCs w:val="24"/>
              </w:rPr>
              <w:t>Session 1:</w:t>
            </w:r>
            <w:r w:rsidR="00036A38" w:rsidRPr="00967DFF">
              <w:rPr>
                <w:rFonts w:ascii="Calibri" w:hAnsi="Calibri" w:cs="Calibri"/>
                <w:b/>
                <w:bCs/>
                <w:i/>
                <w:iCs/>
                <w:color w:val="212121"/>
                <w:sz w:val="24"/>
                <w:szCs w:val="24"/>
              </w:rPr>
              <w:t xml:space="preserve"> The Future of Higher Education and Business Education  </w:t>
            </w:r>
          </w:p>
          <w:p w14:paraId="4466F889" w14:textId="17A4D7C5" w:rsidR="00BE403F" w:rsidRPr="008D1CAC" w:rsidRDefault="009D6F52" w:rsidP="009D6F52">
            <w:pPr>
              <w:rPr>
                <w:rFonts w:asciiTheme="minorHAnsi" w:hAnsiTheme="minorHAnsi" w:cstheme="minorHAnsi"/>
                <w:i/>
                <w:iCs/>
                <w:color w:val="000000" w:themeColor="text1"/>
              </w:rPr>
            </w:pPr>
            <w:r w:rsidRPr="008D1CAC">
              <w:rPr>
                <w:rFonts w:asciiTheme="minorHAnsi" w:hAnsiTheme="minorHAnsi" w:cstheme="minorHAnsi"/>
                <w:i/>
                <w:iCs/>
                <w:color w:val="000000" w:themeColor="text1"/>
              </w:rPr>
              <w:t xml:space="preserve">Presenter: Hassan R. </w:t>
            </w:r>
            <w:proofErr w:type="spellStart"/>
            <w:r w:rsidRPr="008D1CAC">
              <w:rPr>
                <w:rFonts w:asciiTheme="minorHAnsi" w:hAnsiTheme="minorHAnsi" w:cstheme="minorHAnsi"/>
                <w:i/>
                <w:iCs/>
                <w:color w:val="000000" w:themeColor="text1"/>
              </w:rPr>
              <w:t>HassabElnaby</w:t>
            </w:r>
            <w:proofErr w:type="spellEnd"/>
            <w:r w:rsidRPr="008D1CAC">
              <w:rPr>
                <w:rFonts w:asciiTheme="minorHAnsi" w:hAnsiTheme="minorHAnsi" w:cstheme="minorHAnsi"/>
                <w:i/>
                <w:iCs/>
                <w:color w:val="000000" w:themeColor="text1"/>
              </w:rPr>
              <w:t>, Northern Kentucky University </w:t>
            </w:r>
          </w:p>
          <w:p w14:paraId="7FF563C8" w14:textId="2D7FEF5E" w:rsidR="009D6F52" w:rsidRPr="008D1CAC" w:rsidRDefault="008D1CAC" w:rsidP="00F63C49">
            <w:pPr>
              <w:rPr>
                <w:rFonts w:asciiTheme="minorHAnsi" w:hAnsiTheme="minorHAnsi" w:cstheme="minorHAnsi"/>
                <w:i/>
                <w:iCs/>
              </w:rPr>
            </w:pPr>
            <w:r w:rsidRPr="008D1CAC">
              <w:rPr>
                <w:rFonts w:asciiTheme="minorHAnsi" w:hAnsiTheme="minorHAnsi" w:cstheme="minorHAnsi"/>
                <w:i/>
                <w:iCs/>
              </w:rPr>
              <w:t>Summary:</w:t>
            </w:r>
            <w:r w:rsidRPr="008D1CAC">
              <w:t xml:space="preserve"> </w:t>
            </w:r>
            <w:r w:rsidRPr="008D1CAC">
              <w:rPr>
                <w:rFonts w:asciiTheme="minorHAnsi" w:hAnsiTheme="minorHAnsi" w:cstheme="minorHAnsi"/>
                <w:i/>
                <w:iCs/>
              </w:rPr>
              <w:t>Higher education is experiencing transformative changes due to various factors, creating a complex and unpredictable landscape. The traditional education system is inadequate in preparing graduates for future jobs and technological advancements. This session aims to provide insights into the evolving higher education environment, including the factors shaping it and the critical characteristics of emerging trends. It will also explore concepts like just-in-time education, competency-based education, and their potential in equipping students with industry-relevant skills and flexibility.</w:t>
            </w:r>
          </w:p>
          <w:p w14:paraId="6D2825F3" w14:textId="77777777" w:rsidR="008D1CAC" w:rsidRPr="00967DFF" w:rsidRDefault="008D1CAC" w:rsidP="00F63C49">
            <w:pPr>
              <w:rPr>
                <w:rFonts w:asciiTheme="minorHAnsi" w:hAnsiTheme="minorHAnsi" w:cstheme="minorHAnsi"/>
                <w:i/>
                <w:iCs/>
                <w:sz w:val="24"/>
                <w:szCs w:val="24"/>
              </w:rPr>
            </w:pPr>
          </w:p>
          <w:p w14:paraId="3D59738A" w14:textId="418E1C98" w:rsidR="00BE403F" w:rsidRPr="00322FAE" w:rsidRDefault="00036A38" w:rsidP="00F63C49">
            <w:pPr>
              <w:rPr>
                <w:rFonts w:asciiTheme="minorHAnsi" w:hAnsiTheme="minorHAnsi" w:cstheme="minorHAnsi"/>
              </w:rPr>
            </w:pPr>
            <w:r w:rsidRPr="00322FAE">
              <w:rPr>
                <w:rFonts w:asciiTheme="minorHAnsi" w:hAnsiTheme="minorHAnsi" w:cstheme="minorHAnsi"/>
                <w:i/>
              </w:rPr>
              <w:t>Moderator</w:t>
            </w:r>
            <w:r w:rsidR="00BE403F" w:rsidRPr="00322FAE">
              <w:rPr>
                <w:rFonts w:asciiTheme="minorHAnsi" w:hAnsiTheme="minorHAnsi" w:cstheme="minorHAnsi"/>
                <w:i/>
              </w:rPr>
              <w:t>:</w:t>
            </w:r>
            <w:r w:rsidR="00BE403F" w:rsidRPr="00322FAE">
              <w:rPr>
                <w:rFonts w:asciiTheme="minorHAnsi" w:hAnsiTheme="minorHAnsi" w:cstheme="minorHAnsi"/>
              </w:rPr>
              <w:t xml:space="preserve">  </w:t>
            </w:r>
            <w:r w:rsidR="00322FAE">
              <w:rPr>
                <w:rFonts w:ascii="Calibri" w:hAnsi="Calibri" w:cs="Calibri"/>
                <w:i/>
                <w:iCs/>
                <w:color w:val="212121"/>
              </w:rPr>
              <w:t xml:space="preserve">Julie </w:t>
            </w:r>
            <w:proofErr w:type="spellStart"/>
            <w:r w:rsidR="00322FAE">
              <w:rPr>
                <w:rFonts w:ascii="Calibri" w:hAnsi="Calibri" w:cs="Calibri"/>
                <w:i/>
                <w:iCs/>
                <w:color w:val="212121"/>
              </w:rPr>
              <w:t>Petherbridge</w:t>
            </w:r>
            <w:proofErr w:type="spellEnd"/>
            <w:r w:rsidR="00322FAE">
              <w:rPr>
                <w:rFonts w:ascii="Calibri" w:hAnsi="Calibri" w:cs="Calibri"/>
                <w:i/>
                <w:iCs/>
                <w:color w:val="212121"/>
              </w:rPr>
              <w:t>, Mercer</w:t>
            </w:r>
            <w:r w:rsidR="000E787B" w:rsidRPr="00322FAE">
              <w:rPr>
                <w:rFonts w:ascii="Calibri" w:hAnsi="Calibri" w:cs="Calibri"/>
                <w:i/>
                <w:iCs/>
                <w:color w:val="212121"/>
              </w:rPr>
              <w:t xml:space="preserve"> University</w:t>
            </w:r>
          </w:p>
        </w:tc>
      </w:tr>
      <w:tr w:rsidR="009D6F52" w:rsidRPr="00967DFF" w14:paraId="12DC24B0" w14:textId="77777777" w:rsidTr="00322FAE">
        <w:trPr>
          <w:trHeight w:val="341"/>
        </w:trPr>
        <w:tc>
          <w:tcPr>
            <w:tcW w:w="1503" w:type="dxa"/>
          </w:tcPr>
          <w:p w14:paraId="138DF39C" w14:textId="33FCA3A0" w:rsidR="009D6F52" w:rsidRPr="00967DFF" w:rsidRDefault="00967DFF" w:rsidP="00BE403F">
            <w:pPr>
              <w:pStyle w:val="TableParagraph"/>
              <w:ind w:left="0" w:right="281"/>
              <w:jc w:val="center"/>
              <w:rPr>
                <w:rFonts w:asciiTheme="minorHAnsi" w:hAnsiTheme="minorHAnsi" w:cstheme="minorHAnsi"/>
                <w:sz w:val="24"/>
                <w:szCs w:val="24"/>
              </w:rPr>
            </w:pPr>
            <w:r w:rsidRPr="00967DFF">
              <w:rPr>
                <w:rFonts w:asciiTheme="minorHAnsi" w:hAnsiTheme="minorHAnsi" w:cstheme="minorHAnsi"/>
                <w:sz w:val="24"/>
                <w:szCs w:val="24"/>
              </w:rPr>
              <w:t xml:space="preserve">  11:20 – 12:10 pm</w:t>
            </w:r>
          </w:p>
        </w:tc>
        <w:tc>
          <w:tcPr>
            <w:tcW w:w="1800" w:type="dxa"/>
          </w:tcPr>
          <w:p w14:paraId="47C7682F" w14:textId="6844C8FE" w:rsidR="009D6F52" w:rsidRPr="00967DFF" w:rsidRDefault="002B01AD" w:rsidP="00BE403F">
            <w:pPr>
              <w:pStyle w:val="TableParagraph"/>
              <w:spacing w:line="254" w:lineRule="auto"/>
              <w:jc w:val="center"/>
              <w:rPr>
                <w:rFonts w:asciiTheme="minorHAnsi" w:hAnsiTheme="minorHAnsi" w:cstheme="minorHAnsi"/>
                <w:sz w:val="24"/>
                <w:szCs w:val="24"/>
              </w:rPr>
            </w:pPr>
            <w:r>
              <w:rPr>
                <w:rFonts w:asciiTheme="minorHAnsi" w:hAnsiTheme="minorHAnsi" w:cstheme="minorHAnsi"/>
                <w:sz w:val="24"/>
                <w:szCs w:val="24"/>
              </w:rPr>
              <w:t>Tyler Davidson</w:t>
            </w:r>
          </w:p>
        </w:tc>
        <w:tc>
          <w:tcPr>
            <w:tcW w:w="7474" w:type="dxa"/>
            <w:gridSpan w:val="2"/>
          </w:tcPr>
          <w:p w14:paraId="6944C24A" w14:textId="38FC0F4E" w:rsidR="009D6F52" w:rsidRPr="00967DFF" w:rsidRDefault="009D6F52" w:rsidP="009D6F52">
            <w:pPr>
              <w:jc w:val="both"/>
              <w:rPr>
                <w:rFonts w:asciiTheme="minorHAnsi" w:hAnsiTheme="minorHAnsi" w:cstheme="minorHAnsi"/>
                <w:b/>
                <w:bCs/>
                <w:i/>
                <w:iCs/>
                <w:sz w:val="24"/>
                <w:szCs w:val="24"/>
              </w:rPr>
            </w:pPr>
            <w:r w:rsidRPr="00967DFF">
              <w:rPr>
                <w:rFonts w:asciiTheme="minorHAnsi" w:hAnsiTheme="minorHAnsi" w:cstheme="minorHAnsi"/>
                <w:bCs/>
                <w:i/>
                <w:iCs/>
                <w:sz w:val="24"/>
                <w:szCs w:val="24"/>
              </w:rPr>
              <w:t>Session 2:</w:t>
            </w:r>
            <w:r w:rsidRPr="00967DFF">
              <w:rPr>
                <w:rFonts w:asciiTheme="minorHAnsi" w:hAnsiTheme="minorHAnsi" w:cstheme="minorHAnsi"/>
                <w:b/>
                <w:i/>
                <w:iCs/>
                <w:sz w:val="24"/>
                <w:szCs w:val="24"/>
              </w:rPr>
              <w:t xml:space="preserve"> </w:t>
            </w:r>
            <w:r w:rsidRPr="00967DFF">
              <w:rPr>
                <w:rFonts w:asciiTheme="minorHAnsi" w:hAnsiTheme="minorHAnsi" w:cstheme="minorHAnsi"/>
                <w:b/>
                <w:bCs/>
                <w:i/>
                <w:iCs/>
                <w:sz w:val="24"/>
                <w:szCs w:val="24"/>
              </w:rPr>
              <w:t>Recruitment and Retention Initiatives are Needed to Combat the Changing Landscape of Higher Education in America</w:t>
            </w:r>
          </w:p>
          <w:p w14:paraId="408BD36F" w14:textId="3CBCBBDD" w:rsidR="009D6F52" w:rsidRPr="008D1CAC" w:rsidRDefault="009D6F52" w:rsidP="009D6F52">
            <w:pPr>
              <w:jc w:val="both"/>
              <w:rPr>
                <w:rFonts w:asciiTheme="minorHAnsi" w:hAnsiTheme="minorHAnsi" w:cstheme="minorHAnsi"/>
                <w:i/>
                <w:iCs/>
              </w:rPr>
            </w:pPr>
            <w:r w:rsidRPr="008D1CAC">
              <w:rPr>
                <w:rFonts w:asciiTheme="minorHAnsi" w:hAnsiTheme="minorHAnsi" w:cstheme="minorHAnsi"/>
                <w:i/>
                <w:iCs/>
              </w:rPr>
              <w:t xml:space="preserve">Presenters: Russ Jones &amp; Tracy Cole, </w:t>
            </w:r>
            <w:r w:rsidRPr="008D1CAC">
              <w:rPr>
                <w:rFonts w:asciiTheme="minorHAnsi" w:hAnsiTheme="minorHAnsi" w:cstheme="minorHAnsi"/>
                <w:color w:val="000000"/>
                <w:shd w:val="clear" w:color="auto" w:fill="FFFFFF"/>
              </w:rPr>
              <w:t>Arkansas Tech University</w:t>
            </w:r>
          </w:p>
          <w:p w14:paraId="31C5EEE4" w14:textId="77777777" w:rsidR="005A4608" w:rsidRPr="008D1CAC" w:rsidRDefault="00A8591B" w:rsidP="009D6F52">
            <w:pPr>
              <w:rPr>
                <w:rFonts w:asciiTheme="minorHAnsi" w:hAnsiTheme="minorHAnsi" w:cstheme="minorHAnsi"/>
                <w:bCs/>
                <w:i/>
                <w:iCs/>
              </w:rPr>
            </w:pPr>
            <w:r w:rsidRPr="008D1CAC">
              <w:rPr>
                <w:rFonts w:asciiTheme="minorHAnsi" w:hAnsiTheme="minorHAnsi" w:cstheme="minorHAnsi"/>
                <w:bCs/>
                <w:i/>
                <w:iCs/>
              </w:rPr>
              <w:t>Summary:</w:t>
            </w:r>
            <w:r w:rsidRPr="008D1CAC">
              <w:rPr>
                <w:i/>
                <w:iCs/>
              </w:rPr>
              <w:t xml:space="preserve"> </w:t>
            </w:r>
            <w:r w:rsidR="005A4608" w:rsidRPr="008D1CAC">
              <w:rPr>
                <w:rFonts w:asciiTheme="minorHAnsi" w:hAnsiTheme="minorHAnsi" w:cstheme="minorHAnsi"/>
                <w:bCs/>
                <w:i/>
                <w:iCs/>
              </w:rPr>
              <w:t xml:space="preserve">The Covid-19 pandemic has accelerated the anticipated 'enrollment cliff' in American higher education, resulting in significant enrollment losses for regional comprehensive institutions. In response, these institutions have taken measures such as budget cuts and reorganization. To adapt, institutions must acknowledge the changing landscape with fewer college-bound students and different expectations. Short-term credentials have become popular for both traditional and </w:t>
            </w:r>
            <w:r w:rsidR="005A4608" w:rsidRPr="008D1CAC">
              <w:rPr>
                <w:rFonts w:asciiTheme="minorHAnsi" w:hAnsiTheme="minorHAnsi" w:cstheme="minorHAnsi"/>
                <w:bCs/>
                <w:i/>
                <w:iCs/>
              </w:rPr>
              <w:lastRenderedPageBreak/>
              <w:t>non-traditional students. Recruitment strategies involve reconfiguring degree structures, offering shorter-term options, and diverse delivery methods. Addressing barriers like textbook costs, prior learning assessment procedures, and transfer agreements is important. Engaging and retaining students through initiatives like retreats, mentorship programs, study opportunities, and speaker series are vital for retention.</w:t>
            </w:r>
          </w:p>
          <w:p w14:paraId="40A75236" w14:textId="71FA7E23" w:rsidR="009D6F52" w:rsidRPr="00A8591B" w:rsidRDefault="00A8591B" w:rsidP="009D6F52">
            <w:pPr>
              <w:rPr>
                <w:rFonts w:asciiTheme="minorHAnsi" w:hAnsiTheme="minorHAnsi" w:cstheme="minorHAnsi"/>
                <w:bCs/>
                <w:sz w:val="24"/>
                <w:szCs w:val="24"/>
              </w:rPr>
            </w:pPr>
            <w:r>
              <w:rPr>
                <w:rFonts w:asciiTheme="minorHAnsi" w:hAnsiTheme="minorHAnsi" w:cstheme="minorHAnsi"/>
                <w:bCs/>
                <w:sz w:val="24"/>
                <w:szCs w:val="24"/>
              </w:rPr>
              <w:t xml:space="preserve"> </w:t>
            </w:r>
          </w:p>
          <w:p w14:paraId="47F4BBF9" w14:textId="01229A8C" w:rsidR="009D6F52" w:rsidRPr="00322FAE" w:rsidRDefault="009D6F52" w:rsidP="009D6F52">
            <w:pPr>
              <w:rPr>
                <w:rFonts w:asciiTheme="minorHAnsi" w:hAnsiTheme="minorHAnsi" w:cstheme="minorHAnsi"/>
                <w:bCs/>
                <w:i/>
                <w:iCs/>
              </w:rPr>
            </w:pPr>
            <w:r w:rsidRPr="00322FAE">
              <w:rPr>
                <w:rFonts w:asciiTheme="minorHAnsi" w:hAnsiTheme="minorHAnsi" w:cstheme="minorHAnsi"/>
                <w:bCs/>
                <w:i/>
                <w:iCs/>
              </w:rPr>
              <w:t>Moderator:</w:t>
            </w:r>
            <w:r w:rsidR="000E787B" w:rsidRPr="00322FAE">
              <w:rPr>
                <w:rFonts w:asciiTheme="minorHAnsi" w:hAnsiTheme="minorHAnsi" w:cstheme="minorHAnsi"/>
                <w:bCs/>
                <w:i/>
                <w:iCs/>
              </w:rPr>
              <w:t xml:space="preserve"> Bret Becton, University of Southern Mississippi</w:t>
            </w:r>
          </w:p>
        </w:tc>
      </w:tr>
      <w:tr w:rsidR="00BE403F" w:rsidRPr="00967DFF" w14:paraId="572325BB" w14:textId="77777777" w:rsidTr="00A8591B">
        <w:trPr>
          <w:trHeight w:val="618"/>
        </w:trPr>
        <w:tc>
          <w:tcPr>
            <w:tcW w:w="1503" w:type="dxa"/>
          </w:tcPr>
          <w:p w14:paraId="72F9B336" w14:textId="1E067819" w:rsidR="00BE403F" w:rsidRPr="00967DFF" w:rsidRDefault="00BE403F" w:rsidP="00BE403F">
            <w:pPr>
              <w:pStyle w:val="TableParagraph"/>
              <w:ind w:left="0" w:right="281"/>
              <w:jc w:val="center"/>
              <w:rPr>
                <w:rFonts w:asciiTheme="minorHAnsi" w:hAnsiTheme="minorHAnsi" w:cstheme="minorHAnsi"/>
                <w:sz w:val="24"/>
                <w:szCs w:val="24"/>
              </w:rPr>
            </w:pPr>
            <w:r w:rsidRPr="00967DFF">
              <w:rPr>
                <w:rFonts w:asciiTheme="minorHAnsi" w:hAnsiTheme="minorHAnsi" w:cstheme="minorHAnsi"/>
                <w:sz w:val="24"/>
                <w:szCs w:val="24"/>
              </w:rPr>
              <w:lastRenderedPageBreak/>
              <w:t>12:1</w:t>
            </w:r>
            <w:r w:rsidR="009D4CE4" w:rsidRPr="00967DFF">
              <w:rPr>
                <w:rFonts w:asciiTheme="minorHAnsi" w:hAnsiTheme="minorHAnsi" w:cstheme="minorHAnsi"/>
                <w:sz w:val="24"/>
                <w:szCs w:val="24"/>
              </w:rPr>
              <w:t>5</w:t>
            </w:r>
            <w:r w:rsidRPr="00967DFF">
              <w:rPr>
                <w:rFonts w:asciiTheme="minorHAnsi" w:hAnsiTheme="minorHAnsi" w:cstheme="minorHAnsi"/>
                <w:sz w:val="24"/>
                <w:szCs w:val="24"/>
              </w:rPr>
              <w:t>-1:1</w:t>
            </w:r>
            <w:r w:rsidR="00AC2C2A" w:rsidRPr="00967DFF">
              <w:rPr>
                <w:rFonts w:asciiTheme="minorHAnsi" w:hAnsiTheme="minorHAnsi" w:cstheme="minorHAnsi"/>
                <w:sz w:val="24"/>
                <w:szCs w:val="24"/>
              </w:rPr>
              <w:t>0</w:t>
            </w:r>
            <w:r w:rsidRPr="00967DFF">
              <w:rPr>
                <w:rFonts w:asciiTheme="minorHAnsi" w:hAnsiTheme="minorHAnsi" w:cstheme="minorHAnsi"/>
                <w:sz w:val="24"/>
                <w:szCs w:val="24"/>
              </w:rPr>
              <w:t xml:space="preserve"> pm</w:t>
            </w:r>
          </w:p>
        </w:tc>
        <w:tc>
          <w:tcPr>
            <w:tcW w:w="1800" w:type="dxa"/>
          </w:tcPr>
          <w:p w14:paraId="705D1B38" w14:textId="25BF9EF7" w:rsidR="00BE403F" w:rsidRPr="00967DFF" w:rsidRDefault="00EB4F63" w:rsidP="00BE403F">
            <w:pPr>
              <w:pStyle w:val="TableParagraph"/>
              <w:spacing w:line="254" w:lineRule="auto"/>
              <w:jc w:val="center"/>
              <w:rPr>
                <w:rFonts w:asciiTheme="minorHAnsi" w:hAnsiTheme="minorHAnsi" w:cstheme="minorHAnsi"/>
                <w:sz w:val="24"/>
                <w:szCs w:val="24"/>
              </w:rPr>
            </w:pPr>
            <w:r>
              <w:rPr>
                <w:rFonts w:asciiTheme="minorHAnsi" w:hAnsiTheme="minorHAnsi" w:cstheme="minorHAnsi"/>
                <w:sz w:val="24"/>
                <w:szCs w:val="24"/>
              </w:rPr>
              <w:t>Fountain Room</w:t>
            </w:r>
          </w:p>
        </w:tc>
        <w:tc>
          <w:tcPr>
            <w:tcW w:w="7474" w:type="dxa"/>
            <w:gridSpan w:val="2"/>
          </w:tcPr>
          <w:p w14:paraId="3EEA363E" w14:textId="28A50E38" w:rsidR="00BE403F" w:rsidRPr="00967DFF" w:rsidRDefault="00BE403F" w:rsidP="00BE403F">
            <w:pPr>
              <w:rPr>
                <w:rFonts w:asciiTheme="minorHAnsi" w:hAnsiTheme="minorHAnsi" w:cstheme="minorHAnsi"/>
                <w:b/>
                <w:sz w:val="24"/>
                <w:szCs w:val="24"/>
              </w:rPr>
            </w:pPr>
            <w:r w:rsidRPr="00967DFF">
              <w:rPr>
                <w:rFonts w:asciiTheme="minorHAnsi" w:hAnsiTheme="minorHAnsi" w:cstheme="minorHAnsi"/>
                <w:b/>
                <w:sz w:val="24"/>
                <w:szCs w:val="24"/>
              </w:rPr>
              <w:t xml:space="preserve">Lunch </w:t>
            </w:r>
          </w:p>
          <w:p w14:paraId="5F1F4E09" w14:textId="77777777" w:rsidR="00BE403F" w:rsidRPr="00967DFF" w:rsidRDefault="00BE403F" w:rsidP="00BE403F">
            <w:pPr>
              <w:rPr>
                <w:rFonts w:asciiTheme="minorHAnsi" w:hAnsiTheme="minorHAnsi" w:cstheme="minorHAnsi"/>
                <w:b/>
                <w:sz w:val="24"/>
                <w:szCs w:val="24"/>
              </w:rPr>
            </w:pPr>
          </w:p>
          <w:p w14:paraId="3A2FCEF3" w14:textId="5758089E" w:rsidR="00BE403F" w:rsidRPr="00967DFF" w:rsidRDefault="00BE403F" w:rsidP="00BE403F">
            <w:pPr>
              <w:pStyle w:val="TableParagraph"/>
              <w:spacing w:before="16"/>
              <w:ind w:left="0"/>
              <w:rPr>
                <w:rFonts w:asciiTheme="minorHAnsi" w:hAnsiTheme="minorHAnsi" w:cstheme="minorHAnsi"/>
                <w:sz w:val="24"/>
                <w:szCs w:val="24"/>
              </w:rPr>
            </w:pPr>
            <w:r w:rsidRPr="00967DFF">
              <w:rPr>
                <w:rFonts w:asciiTheme="minorHAnsi" w:hAnsiTheme="minorHAnsi" w:cstheme="minorHAnsi"/>
                <w:sz w:val="24"/>
                <w:szCs w:val="24"/>
              </w:rPr>
              <w:t xml:space="preserve">Sponsored by </w:t>
            </w:r>
            <w:r w:rsidR="00EB4F63">
              <w:rPr>
                <w:rFonts w:asciiTheme="minorHAnsi" w:hAnsiTheme="minorHAnsi" w:cstheme="minorHAnsi"/>
                <w:sz w:val="24"/>
                <w:szCs w:val="24"/>
              </w:rPr>
              <w:t>University of North Alabama</w:t>
            </w:r>
          </w:p>
        </w:tc>
      </w:tr>
      <w:tr w:rsidR="00BE403F" w:rsidRPr="00967DFF" w14:paraId="72AE503B" w14:textId="77777777" w:rsidTr="00A8591B">
        <w:trPr>
          <w:trHeight w:val="1343"/>
        </w:trPr>
        <w:tc>
          <w:tcPr>
            <w:tcW w:w="1503" w:type="dxa"/>
          </w:tcPr>
          <w:p w14:paraId="1E84F94C" w14:textId="66003A8C" w:rsidR="00BE403F" w:rsidRPr="00967DFF" w:rsidRDefault="00BE403F" w:rsidP="00AC2C2A">
            <w:pPr>
              <w:pStyle w:val="TableParagraph"/>
              <w:spacing w:before="0"/>
              <w:ind w:left="0" w:right="329"/>
              <w:jc w:val="center"/>
              <w:rPr>
                <w:rFonts w:asciiTheme="minorHAnsi" w:hAnsiTheme="minorHAnsi" w:cstheme="minorHAnsi"/>
                <w:sz w:val="24"/>
                <w:szCs w:val="24"/>
              </w:rPr>
            </w:pPr>
            <w:r w:rsidRPr="00967DFF">
              <w:rPr>
                <w:rFonts w:asciiTheme="minorHAnsi" w:hAnsiTheme="minorHAnsi" w:cstheme="minorHAnsi"/>
                <w:sz w:val="24"/>
                <w:szCs w:val="24"/>
              </w:rPr>
              <w:t>1:</w:t>
            </w:r>
            <w:r w:rsidR="00AC2C2A" w:rsidRPr="00967DFF">
              <w:rPr>
                <w:rFonts w:asciiTheme="minorHAnsi" w:hAnsiTheme="minorHAnsi" w:cstheme="minorHAnsi"/>
                <w:sz w:val="24"/>
                <w:szCs w:val="24"/>
              </w:rPr>
              <w:t>15</w:t>
            </w:r>
            <w:r w:rsidRPr="00967DFF">
              <w:rPr>
                <w:rFonts w:asciiTheme="minorHAnsi" w:hAnsiTheme="minorHAnsi" w:cstheme="minorHAnsi"/>
                <w:sz w:val="24"/>
                <w:szCs w:val="24"/>
              </w:rPr>
              <w:t>-2:</w:t>
            </w:r>
            <w:r w:rsidR="00AC2C2A" w:rsidRPr="00967DFF">
              <w:rPr>
                <w:rFonts w:asciiTheme="minorHAnsi" w:hAnsiTheme="minorHAnsi" w:cstheme="minorHAnsi"/>
                <w:sz w:val="24"/>
                <w:szCs w:val="24"/>
              </w:rPr>
              <w:t>15</w:t>
            </w:r>
            <w:r w:rsidRPr="00967DFF">
              <w:rPr>
                <w:rFonts w:asciiTheme="minorHAnsi" w:hAnsiTheme="minorHAnsi" w:cstheme="minorHAnsi"/>
                <w:sz w:val="24"/>
                <w:szCs w:val="24"/>
              </w:rPr>
              <w:t xml:space="preserve"> pm</w:t>
            </w:r>
          </w:p>
        </w:tc>
        <w:tc>
          <w:tcPr>
            <w:tcW w:w="1800" w:type="dxa"/>
          </w:tcPr>
          <w:p w14:paraId="2B01581C" w14:textId="77777777" w:rsidR="00BE403F" w:rsidRDefault="002B01AD" w:rsidP="00AC2C2A">
            <w:pPr>
              <w:pStyle w:val="TableParagraph"/>
              <w:spacing w:before="0" w:line="254" w:lineRule="auto"/>
              <w:ind w:left="107" w:right="180"/>
              <w:jc w:val="center"/>
              <w:rPr>
                <w:rFonts w:asciiTheme="minorHAnsi" w:hAnsiTheme="minorHAnsi" w:cstheme="minorHAnsi"/>
                <w:sz w:val="24"/>
                <w:szCs w:val="24"/>
              </w:rPr>
            </w:pPr>
            <w:r>
              <w:rPr>
                <w:rFonts w:asciiTheme="minorHAnsi" w:hAnsiTheme="minorHAnsi" w:cstheme="minorHAnsi"/>
                <w:sz w:val="24"/>
                <w:szCs w:val="24"/>
              </w:rPr>
              <w:t>Tyler Davidson</w:t>
            </w:r>
          </w:p>
          <w:p w14:paraId="5E6962A9" w14:textId="77777777" w:rsidR="002B01AD" w:rsidRDefault="002B01AD" w:rsidP="00AC2C2A">
            <w:pPr>
              <w:pStyle w:val="TableParagraph"/>
              <w:spacing w:before="0" w:line="254" w:lineRule="auto"/>
              <w:ind w:left="107" w:right="180"/>
              <w:jc w:val="center"/>
              <w:rPr>
                <w:rFonts w:asciiTheme="minorHAnsi" w:hAnsiTheme="minorHAnsi" w:cstheme="minorHAnsi"/>
                <w:sz w:val="24"/>
                <w:szCs w:val="24"/>
              </w:rPr>
            </w:pPr>
          </w:p>
          <w:p w14:paraId="334EE5B4" w14:textId="77777777" w:rsidR="002B01AD" w:rsidRDefault="002B01AD" w:rsidP="00AC2C2A">
            <w:pPr>
              <w:pStyle w:val="TableParagraph"/>
              <w:spacing w:before="0" w:line="254" w:lineRule="auto"/>
              <w:ind w:left="107" w:right="180"/>
              <w:jc w:val="center"/>
              <w:rPr>
                <w:rFonts w:asciiTheme="minorHAnsi" w:hAnsiTheme="minorHAnsi" w:cstheme="minorHAnsi"/>
                <w:sz w:val="24"/>
                <w:szCs w:val="24"/>
              </w:rPr>
            </w:pPr>
          </w:p>
          <w:p w14:paraId="45CDD280" w14:textId="77777777" w:rsidR="002B01AD" w:rsidRDefault="002B01AD" w:rsidP="00AC2C2A">
            <w:pPr>
              <w:pStyle w:val="TableParagraph"/>
              <w:spacing w:before="0" w:line="254" w:lineRule="auto"/>
              <w:ind w:left="107" w:right="180"/>
              <w:jc w:val="center"/>
              <w:rPr>
                <w:rFonts w:asciiTheme="minorHAnsi" w:hAnsiTheme="minorHAnsi" w:cstheme="minorHAnsi"/>
                <w:sz w:val="24"/>
                <w:szCs w:val="24"/>
              </w:rPr>
            </w:pPr>
          </w:p>
          <w:p w14:paraId="28991962" w14:textId="77777777" w:rsidR="002B01AD" w:rsidRDefault="002B01AD" w:rsidP="00AC2C2A">
            <w:pPr>
              <w:pStyle w:val="TableParagraph"/>
              <w:spacing w:before="0" w:line="254" w:lineRule="auto"/>
              <w:ind w:left="107" w:right="180"/>
              <w:jc w:val="center"/>
              <w:rPr>
                <w:rFonts w:asciiTheme="minorHAnsi" w:hAnsiTheme="minorHAnsi" w:cstheme="minorHAnsi"/>
                <w:sz w:val="24"/>
                <w:szCs w:val="24"/>
              </w:rPr>
            </w:pPr>
          </w:p>
          <w:p w14:paraId="13F9A1F5" w14:textId="77777777" w:rsidR="002B01AD" w:rsidRDefault="002B01AD" w:rsidP="00AC2C2A">
            <w:pPr>
              <w:pStyle w:val="TableParagraph"/>
              <w:spacing w:before="0" w:line="254" w:lineRule="auto"/>
              <w:ind w:left="107" w:right="180"/>
              <w:jc w:val="center"/>
              <w:rPr>
                <w:rFonts w:asciiTheme="minorHAnsi" w:hAnsiTheme="minorHAnsi" w:cstheme="minorHAnsi"/>
                <w:sz w:val="24"/>
                <w:szCs w:val="24"/>
              </w:rPr>
            </w:pPr>
          </w:p>
          <w:p w14:paraId="6CBF1EF0" w14:textId="77777777" w:rsidR="002B01AD" w:rsidRDefault="002B01AD" w:rsidP="00AC2C2A">
            <w:pPr>
              <w:pStyle w:val="TableParagraph"/>
              <w:spacing w:before="0" w:line="254" w:lineRule="auto"/>
              <w:ind w:left="107" w:right="180"/>
              <w:jc w:val="center"/>
              <w:rPr>
                <w:rFonts w:asciiTheme="minorHAnsi" w:hAnsiTheme="minorHAnsi" w:cstheme="minorHAnsi"/>
                <w:sz w:val="24"/>
                <w:szCs w:val="24"/>
              </w:rPr>
            </w:pPr>
          </w:p>
          <w:p w14:paraId="1BECAC49" w14:textId="77777777" w:rsidR="002B01AD" w:rsidRDefault="002B01AD" w:rsidP="00AC2C2A">
            <w:pPr>
              <w:pStyle w:val="TableParagraph"/>
              <w:spacing w:before="0" w:line="254" w:lineRule="auto"/>
              <w:ind w:left="107" w:right="180"/>
              <w:jc w:val="center"/>
              <w:rPr>
                <w:rFonts w:asciiTheme="minorHAnsi" w:hAnsiTheme="minorHAnsi" w:cstheme="minorHAnsi"/>
                <w:sz w:val="24"/>
                <w:szCs w:val="24"/>
              </w:rPr>
            </w:pPr>
          </w:p>
          <w:p w14:paraId="7553970F" w14:textId="77777777" w:rsidR="002B01AD" w:rsidRDefault="002B01AD" w:rsidP="00AC2C2A">
            <w:pPr>
              <w:pStyle w:val="TableParagraph"/>
              <w:spacing w:before="0" w:line="254" w:lineRule="auto"/>
              <w:ind w:left="107" w:right="180"/>
              <w:jc w:val="center"/>
              <w:rPr>
                <w:rFonts w:asciiTheme="minorHAnsi" w:hAnsiTheme="minorHAnsi" w:cstheme="minorHAnsi"/>
                <w:sz w:val="24"/>
                <w:szCs w:val="24"/>
              </w:rPr>
            </w:pPr>
          </w:p>
          <w:p w14:paraId="2ECAA593" w14:textId="77777777" w:rsidR="002B01AD" w:rsidRDefault="002B01AD" w:rsidP="00AC2C2A">
            <w:pPr>
              <w:pStyle w:val="TableParagraph"/>
              <w:spacing w:before="0" w:line="254" w:lineRule="auto"/>
              <w:ind w:left="107" w:right="180"/>
              <w:jc w:val="center"/>
              <w:rPr>
                <w:rFonts w:asciiTheme="minorHAnsi" w:hAnsiTheme="minorHAnsi" w:cstheme="minorHAnsi"/>
                <w:sz w:val="24"/>
                <w:szCs w:val="24"/>
              </w:rPr>
            </w:pPr>
          </w:p>
          <w:p w14:paraId="1684D82D" w14:textId="77777777" w:rsidR="002B01AD" w:rsidRDefault="002B01AD" w:rsidP="00AC2C2A">
            <w:pPr>
              <w:pStyle w:val="TableParagraph"/>
              <w:spacing w:before="0" w:line="254" w:lineRule="auto"/>
              <w:ind w:left="107" w:right="180"/>
              <w:jc w:val="center"/>
              <w:rPr>
                <w:rFonts w:asciiTheme="minorHAnsi" w:hAnsiTheme="minorHAnsi" w:cstheme="minorHAnsi"/>
                <w:sz w:val="24"/>
                <w:szCs w:val="24"/>
              </w:rPr>
            </w:pPr>
          </w:p>
          <w:p w14:paraId="3D523AA1" w14:textId="77777777" w:rsidR="002B01AD" w:rsidRDefault="002B01AD" w:rsidP="00AC2C2A">
            <w:pPr>
              <w:pStyle w:val="TableParagraph"/>
              <w:spacing w:before="0" w:line="254" w:lineRule="auto"/>
              <w:ind w:left="107" w:right="180"/>
              <w:jc w:val="center"/>
              <w:rPr>
                <w:rFonts w:asciiTheme="minorHAnsi" w:hAnsiTheme="minorHAnsi" w:cstheme="minorHAnsi"/>
                <w:sz w:val="24"/>
                <w:szCs w:val="24"/>
              </w:rPr>
            </w:pPr>
          </w:p>
          <w:p w14:paraId="6E5C9B5E" w14:textId="61E6A169" w:rsidR="002B01AD" w:rsidRPr="00967DFF" w:rsidRDefault="002B01AD" w:rsidP="00AC2C2A">
            <w:pPr>
              <w:pStyle w:val="TableParagraph"/>
              <w:spacing w:before="0" w:line="254" w:lineRule="auto"/>
              <w:ind w:left="107" w:right="180"/>
              <w:jc w:val="center"/>
              <w:rPr>
                <w:rFonts w:asciiTheme="minorHAnsi" w:hAnsiTheme="minorHAnsi" w:cstheme="minorHAnsi"/>
                <w:sz w:val="24"/>
                <w:szCs w:val="24"/>
              </w:rPr>
            </w:pPr>
            <w:r>
              <w:rPr>
                <w:rFonts w:asciiTheme="minorHAnsi" w:hAnsiTheme="minorHAnsi" w:cstheme="minorHAnsi"/>
                <w:sz w:val="24"/>
                <w:szCs w:val="24"/>
              </w:rPr>
              <w:t>McKinley Room</w:t>
            </w:r>
          </w:p>
        </w:tc>
        <w:tc>
          <w:tcPr>
            <w:tcW w:w="7474" w:type="dxa"/>
            <w:gridSpan w:val="2"/>
          </w:tcPr>
          <w:p w14:paraId="2CD985EA" w14:textId="60ED4B45" w:rsidR="00AC2C2A" w:rsidRPr="00967DFF" w:rsidRDefault="00AC2C2A" w:rsidP="00AC2C2A">
            <w:pPr>
              <w:pStyle w:val="NormalWeb"/>
              <w:spacing w:before="0" w:beforeAutospacing="0" w:after="0" w:afterAutospacing="0"/>
              <w:rPr>
                <w:rFonts w:ascii="Calibri" w:hAnsi="Calibri" w:cs="Calibri"/>
                <w:b/>
                <w:bCs/>
              </w:rPr>
            </w:pPr>
            <w:r w:rsidRPr="00967DFF">
              <w:rPr>
                <w:rFonts w:ascii="Calibri" w:hAnsi="Calibri" w:cs="Calibri"/>
                <w:b/>
                <w:bCs/>
              </w:rPr>
              <w:t>Enabling Technologies, Creative Collaborations and Stackable Programs</w:t>
            </w:r>
          </w:p>
          <w:p w14:paraId="11FAF07E" w14:textId="77777777" w:rsidR="003E1FC0" w:rsidRDefault="007D6A00" w:rsidP="00AC2C2A">
            <w:pPr>
              <w:pStyle w:val="NormalWeb"/>
              <w:numPr>
                <w:ilvl w:val="0"/>
                <w:numId w:val="2"/>
              </w:numPr>
              <w:spacing w:before="0" w:beforeAutospacing="0" w:after="0" w:afterAutospacing="0"/>
              <w:rPr>
                <w:rFonts w:asciiTheme="minorHAnsi" w:hAnsiTheme="minorHAnsi" w:cstheme="minorHAnsi"/>
                <w:b/>
                <w:bCs/>
                <w:i/>
                <w:iCs/>
              </w:rPr>
            </w:pPr>
            <w:r w:rsidRPr="00967DFF">
              <w:rPr>
                <w:rFonts w:asciiTheme="minorHAnsi" w:hAnsiTheme="minorHAnsi" w:cstheme="minorHAnsi"/>
                <w:b/>
                <w:bCs/>
                <w:i/>
                <w:iCs/>
              </w:rPr>
              <w:t>Reimagining the Value of the Norris-Vincent College of Business</w:t>
            </w:r>
          </w:p>
          <w:p w14:paraId="440B24F7" w14:textId="4C2DBEBB" w:rsidR="007D6A00" w:rsidRPr="003E1FC0" w:rsidRDefault="00BE403F" w:rsidP="003E1FC0">
            <w:pPr>
              <w:pStyle w:val="NormalWeb"/>
              <w:spacing w:before="0" w:beforeAutospacing="0" w:after="0" w:afterAutospacing="0"/>
              <w:rPr>
                <w:rFonts w:asciiTheme="minorHAnsi" w:hAnsiTheme="minorHAnsi" w:cstheme="minorHAnsi"/>
                <w:b/>
                <w:bCs/>
                <w:i/>
                <w:iCs/>
                <w:sz w:val="22"/>
                <w:szCs w:val="22"/>
              </w:rPr>
            </w:pPr>
            <w:r w:rsidRPr="003E1FC0">
              <w:rPr>
                <w:rFonts w:asciiTheme="minorHAnsi" w:hAnsiTheme="minorHAnsi" w:cstheme="minorHAnsi"/>
                <w:i/>
                <w:iCs/>
                <w:sz w:val="22"/>
                <w:szCs w:val="22"/>
              </w:rPr>
              <w:t xml:space="preserve">Presenters:  </w:t>
            </w:r>
            <w:r w:rsidR="007D6A00" w:rsidRPr="003E1FC0">
              <w:rPr>
                <w:rFonts w:asciiTheme="minorHAnsi" w:hAnsiTheme="minorHAnsi" w:cstheme="minorHAnsi"/>
                <w:i/>
                <w:iCs/>
                <w:sz w:val="22"/>
                <w:szCs w:val="22"/>
              </w:rPr>
              <w:t>Andrew Tiger, Ruben Ceballos, Rex Moody, Angelo State University</w:t>
            </w:r>
          </w:p>
          <w:p w14:paraId="69DEA3FB" w14:textId="5C229150" w:rsidR="008D1CAC" w:rsidRPr="003E1FC0" w:rsidRDefault="008D1CAC" w:rsidP="008D1CAC">
            <w:pPr>
              <w:pStyle w:val="NormalWeb"/>
              <w:spacing w:before="0" w:beforeAutospacing="0" w:after="0" w:afterAutospacing="0"/>
              <w:rPr>
                <w:rFonts w:asciiTheme="minorHAnsi" w:hAnsiTheme="minorHAnsi" w:cstheme="minorHAnsi"/>
                <w:i/>
                <w:iCs/>
                <w:sz w:val="22"/>
                <w:szCs w:val="22"/>
              </w:rPr>
            </w:pPr>
            <w:r w:rsidRPr="003E1FC0">
              <w:rPr>
                <w:rFonts w:asciiTheme="minorHAnsi" w:hAnsiTheme="minorHAnsi" w:cstheme="minorHAnsi"/>
                <w:i/>
                <w:iCs/>
                <w:sz w:val="22"/>
                <w:szCs w:val="22"/>
              </w:rPr>
              <w:t>Summary:</w:t>
            </w:r>
            <w:r w:rsidRPr="003E1FC0">
              <w:rPr>
                <w:sz w:val="22"/>
                <w:szCs w:val="22"/>
              </w:rPr>
              <w:t xml:space="preserve"> </w:t>
            </w:r>
            <w:r w:rsidRPr="003E1FC0">
              <w:rPr>
                <w:rFonts w:asciiTheme="minorHAnsi" w:hAnsiTheme="minorHAnsi" w:cstheme="minorHAnsi"/>
                <w:i/>
                <w:iCs/>
                <w:sz w:val="22"/>
                <w:szCs w:val="22"/>
              </w:rPr>
              <w:t xml:space="preserve">The Norris-Vincent College of Business at Angelo State University is implementing innovative approaches in both undergraduate and graduate programs. In the undergraduate marketing program, there is a focus on teaching technology tools sought by employers, blending theory with practical applications. Courses include data analytics with Tableau, consumer behavior with Qualtrics Surveys and </w:t>
            </w:r>
            <w:proofErr w:type="spellStart"/>
            <w:r w:rsidRPr="003E1FC0">
              <w:rPr>
                <w:rFonts w:asciiTheme="minorHAnsi" w:hAnsiTheme="minorHAnsi" w:cstheme="minorHAnsi"/>
                <w:i/>
                <w:iCs/>
                <w:sz w:val="22"/>
                <w:szCs w:val="22"/>
              </w:rPr>
              <w:t>MTurk</w:t>
            </w:r>
            <w:proofErr w:type="spellEnd"/>
            <w:r w:rsidRPr="003E1FC0">
              <w:rPr>
                <w:rFonts w:asciiTheme="minorHAnsi" w:hAnsiTheme="minorHAnsi" w:cstheme="minorHAnsi"/>
                <w:i/>
                <w:iCs/>
                <w:sz w:val="22"/>
                <w:szCs w:val="22"/>
              </w:rPr>
              <w:t>, and digital marketing skills with a simulation package. At the graduate level, specialized programs like MS in Business Data Science and Analytics and MS in Hospital and Health Care Facilities Administration are offered, combining MBA curriculum with specific industry needs in the San Angelo community.</w:t>
            </w:r>
          </w:p>
          <w:p w14:paraId="28F3F930" w14:textId="77777777" w:rsidR="008D1CAC" w:rsidRPr="008D1CAC" w:rsidRDefault="008D1CAC" w:rsidP="008D1CAC">
            <w:pPr>
              <w:pStyle w:val="NormalWeb"/>
              <w:spacing w:before="0" w:beforeAutospacing="0" w:after="0" w:afterAutospacing="0"/>
              <w:rPr>
                <w:rFonts w:asciiTheme="minorHAnsi" w:hAnsiTheme="minorHAnsi" w:cstheme="minorHAnsi"/>
                <w:i/>
                <w:iCs/>
              </w:rPr>
            </w:pPr>
          </w:p>
          <w:p w14:paraId="724177F2" w14:textId="77777777" w:rsidR="00AC2C2A" w:rsidRPr="00967DFF" w:rsidRDefault="00AC2C2A" w:rsidP="00AC2C2A">
            <w:pPr>
              <w:pStyle w:val="ListParagraph"/>
              <w:numPr>
                <w:ilvl w:val="0"/>
                <w:numId w:val="2"/>
              </w:numPr>
              <w:rPr>
                <w:rFonts w:asciiTheme="minorHAnsi" w:hAnsiTheme="minorHAnsi" w:cstheme="minorHAnsi"/>
                <w:b/>
                <w:bCs/>
                <w:i/>
                <w:iCs/>
                <w:sz w:val="24"/>
                <w:szCs w:val="24"/>
              </w:rPr>
            </w:pPr>
            <w:r w:rsidRPr="00967DFF">
              <w:rPr>
                <w:rFonts w:asciiTheme="minorHAnsi" w:hAnsiTheme="minorHAnsi" w:cstheme="minorHAnsi"/>
                <w:b/>
                <w:bCs/>
                <w:i/>
                <w:iCs/>
                <w:sz w:val="24"/>
                <w:szCs w:val="24"/>
              </w:rPr>
              <w:t xml:space="preserve">Effective Community Engagement through Certificate Programs: Look beyond the traditional degree programs. </w:t>
            </w:r>
          </w:p>
          <w:p w14:paraId="23203998" w14:textId="753A6A98" w:rsidR="000E787B" w:rsidRPr="000E787B" w:rsidRDefault="00AC2C2A" w:rsidP="000E787B">
            <w:pPr>
              <w:rPr>
                <w:rFonts w:asciiTheme="minorHAnsi" w:hAnsiTheme="minorHAnsi" w:cstheme="minorHAnsi"/>
                <w:i/>
                <w:iCs/>
                <w:color w:val="212121"/>
                <w:sz w:val="20"/>
                <w:szCs w:val="20"/>
              </w:rPr>
            </w:pPr>
            <w:r w:rsidRPr="008D1CAC">
              <w:rPr>
                <w:rFonts w:asciiTheme="minorHAnsi" w:hAnsiTheme="minorHAnsi" w:cstheme="minorHAnsi"/>
                <w:i/>
                <w:iCs/>
              </w:rPr>
              <w:t xml:space="preserve">Presenter:   </w:t>
            </w:r>
            <w:r w:rsidR="000E787B" w:rsidRPr="000E787B">
              <w:rPr>
                <w:rFonts w:asciiTheme="minorHAnsi" w:hAnsiTheme="minorHAnsi" w:cstheme="minorHAnsi"/>
                <w:i/>
                <w:iCs/>
                <w:color w:val="212121"/>
              </w:rPr>
              <w:t xml:space="preserve">Dr. Hubert H. </w:t>
            </w:r>
            <w:proofErr w:type="spellStart"/>
            <w:r w:rsidR="000E787B" w:rsidRPr="000E787B">
              <w:rPr>
                <w:rFonts w:asciiTheme="minorHAnsi" w:hAnsiTheme="minorHAnsi" w:cstheme="minorHAnsi"/>
                <w:i/>
                <w:iCs/>
                <w:color w:val="212121"/>
              </w:rPr>
              <w:t>Setzler</w:t>
            </w:r>
            <w:proofErr w:type="spellEnd"/>
            <w:r w:rsidR="000E787B" w:rsidRPr="000E787B">
              <w:rPr>
                <w:rFonts w:asciiTheme="minorHAnsi" w:hAnsiTheme="minorHAnsi" w:cstheme="minorHAnsi"/>
                <w:i/>
                <w:iCs/>
                <w:color w:val="212121"/>
              </w:rPr>
              <w:t xml:space="preserve"> III</w:t>
            </w:r>
            <w:r w:rsidR="000E787B" w:rsidRPr="000E787B">
              <w:rPr>
                <w:rFonts w:asciiTheme="minorHAnsi" w:hAnsiTheme="minorHAnsi" w:cstheme="minorHAnsi"/>
                <w:i/>
                <w:iCs/>
                <w:color w:val="212121"/>
                <w:sz w:val="20"/>
                <w:szCs w:val="20"/>
              </w:rPr>
              <w:t xml:space="preserve"> </w:t>
            </w:r>
            <w:r w:rsidR="000E787B" w:rsidRPr="000E787B">
              <w:rPr>
                <w:rFonts w:asciiTheme="minorHAnsi" w:hAnsiTheme="minorHAnsi" w:cstheme="minorHAnsi"/>
                <w:i/>
                <w:iCs/>
                <w:color w:val="212121"/>
              </w:rPr>
              <w:t>Area Coordinator of Management</w:t>
            </w:r>
          </w:p>
          <w:p w14:paraId="04C4E7E1" w14:textId="264E52C3" w:rsidR="00AC2C2A" w:rsidRPr="000E787B" w:rsidRDefault="00AC2C2A" w:rsidP="008D1CAC">
            <w:pPr>
              <w:rPr>
                <w:rFonts w:asciiTheme="minorHAnsi" w:hAnsiTheme="minorHAnsi" w:cstheme="minorHAnsi"/>
                <w:b/>
                <w:bCs/>
                <w:i/>
                <w:iCs/>
              </w:rPr>
            </w:pPr>
            <w:r w:rsidRPr="000E787B">
              <w:rPr>
                <w:rFonts w:asciiTheme="minorHAnsi" w:hAnsiTheme="minorHAnsi" w:cstheme="minorHAnsi"/>
                <w:i/>
                <w:iCs/>
              </w:rPr>
              <w:t>(Francis Marion University)</w:t>
            </w:r>
          </w:p>
          <w:p w14:paraId="1933B4D9" w14:textId="1DC7B015" w:rsidR="00BE403F" w:rsidRPr="008D1CAC" w:rsidRDefault="008D1CAC" w:rsidP="00AC2C2A">
            <w:pPr>
              <w:rPr>
                <w:rFonts w:asciiTheme="minorHAnsi" w:hAnsiTheme="minorHAnsi" w:cstheme="minorHAnsi"/>
                <w:i/>
                <w:iCs/>
              </w:rPr>
            </w:pPr>
            <w:r w:rsidRPr="008D1CAC">
              <w:rPr>
                <w:rFonts w:asciiTheme="minorHAnsi" w:hAnsiTheme="minorHAnsi" w:cstheme="minorHAnsi"/>
                <w:i/>
                <w:iCs/>
              </w:rPr>
              <w:t>Summary:</w:t>
            </w:r>
            <w:r w:rsidRPr="008D1CAC">
              <w:rPr>
                <w:i/>
                <w:iCs/>
              </w:rPr>
              <w:t xml:space="preserve"> </w:t>
            </w:r>
            <w:r w:rsidRPr="008D1CAC">
              <w:rPr>
                <w:rFonts w:asciiTheme="minorHAnsi" w:hAnsiTheme="minorHAnsi" w:cstheme="minorHAnsi"/>
                <w:i/>
                <w:iCs/>
              </w:rPr>
              <w:t xml:space="preserve">Traditional degree programs, such as the BBA and MBA, are typically slow to adapt and require extensive planning and resources. Universities and colleges have attempted to address changing market needs through these programs, but with mixed results. Certificate programs offer a potential solution by providing a mechanism to implement curriculum changes without directly affecting traditional programs. They can cater to the needs of the community </w:t>
            </w:r>
            <w:proofErr w:type="gramStart"/>
            <w:r w:rsidRPr="008D1CAC">
              <w:rPr>
                <w:rFonts w:asciiTheme="minorHAnsi" w:hAnsiTheme="minorHAnsi" w:cstheme="minorHAnsi"/>
                <w:i/>
                <w:iCs/>
              </w:rPr>
              <w:t>and also</w:t>
            </w:r>
            <w:proofErr w:type="gramEnd"/>
            <w:r w:rsidRPr="008D1CAC">
              <w:rPr>
                <w:rFonts w:asciiTheme="minorHAnsi" w:hAnsiTheme="minorHAnsi" w:cstheme="minorHAnsi"/>
                <w:i/>
                <w:iCs/>
              </w:rPr>
              <w:t xml:space="preserve"> serve as a feeder into the traditional programs. This session will explore various types of certificate programs and provide specific examples to illustrate their effectiveness.</w:t>
            </w:r>
          </w:p>
          <w:p w14:paraId="63BFC1BA" w14:textId="77777777" w:rsidR="008D1CAC" w:rsidRPr="008D1CAC" w:rsidRDefault="008D1CAC" w:rsidP="00AC2C2A">
            <w:pPr>
              <w:rPr>
                <w:rFonts w:asciiTheme="minorHAnsi" w:hAnsiTheme="minorHAnsi" w:cstheme="minorHAnsi"/>
                <w:i/>
                <w:iCs/>
                <w:sz w:val="24"/>
                <w:szCs w:val="24"/>
              </w:rPr>
            </w:pPr>
          </w:p>
          <w:p w14:paraId="6FAD9EB4" w14:textId="542E300B" w:rsidR="00BE403F" w:rsidRPr="00322FAE" w:rsidRDefault="00B50185" w:rsidP="000E787B">
            <w:pPr>
              <w:rPr>
                <w:rFonts w:asciiTheme="minorHAnsi" w:hAnsiTheme="minorHAnsi" w:cstheme="minorHAnsi"/>
                <w:i/>
                <w:iCs/>
              </w:rPr>
            </w:pPr>
            <w:r w:rsidRPr="00322FAE">
              <w:rPr>
                <w:rFonts w:asciiTheme="minorHAnsi" w:hAnsiTheme="minorHAnsi" w:cstheme="minorHAnsi"/>
                <w:i/>
              </w:rPr>
              <w:t>Moderator</w:t>
            </w:r>
            <w:r w:rsidR="00BE403F" w:rsidRPr="00322FAE">
              <w:rPr>
                <w:rFonts w:asciiTheme="minorHAnsi" w:hAnsiTheme="minorHAnsi" w:cstheme="minorHAnsi"/>
                <w:i/>
              </w:rPr>
              <w:t>:</w:t>
            </w:r>
            <w:r w:rsidR="00BE403F" w:rsidRPr="00322FAE">
              <w:rPr>
                <w:rFonts w:asciiTheme="minorHAnsi" w:hAnsiTheme="minorHAnsi" w:cstheme="minorHAnsi"/>
              </w:rPr>
              <w:t xml:space="preserve">  </w:t>
            </w:r>
            <w:r w:rsidR="000E787B" w:rsidRPr="00322FAE">
              <w:rPr>
                <w:rFonts w:asciiTheme="minorHAnsi" w:hAnsiTheme="minorHAnsi" w:cstheme="minorHAnsi"/>
                <w:i/>
                <w:iCs/>
              </w:rPr>
              <w:t>Hari K Rajagopalan</w:t>
            </w:r>
            <w:r w:rsidR="00322FAE" w:rsidRPr="00322FAE">
              <w:rPr>
                <w:rFonts w:asciiTheme="minorHAnsi" w:hAnsiTheme="minorHAnsi" w:cstheme="minorHAnsi"/>
                <w:i/>
                <w:iCs/>
              </w:rPr>
              <w:t xml:space="preserve">, </w:t>
            </w:r>
            <w:r w:rsidR="000E787B" w:rsidRPr="00322FAE">
              <w:rPr>
                <w:rFonts w:asciiTheme="minorHAnsi" w:hAnsiTheme="minorHAnsi" w:cstheme="minorHAnsi"/>
                <w:i/>
                <w:iCs/>
              </w:rPr>
              <w:t>Francis Marion University</w:t>
            </w:r>
          </w:p>
        </w:tc>
      </w:tr>
      <w:tr w:rsidR="00BE403F" w:rsidRPr="00967DFF" w14:paraId="645188AA" w14:textId="77777777" w:rsidTr="00A8591B">
        <w:trPr>
          <w:trHeight w:val="806"/>
        </w:trPr>
        <w:tc>
          <w:tcPr>
            <w:tcW w:w="1503" w:type="dxa"/>
          </w:tcPr>
          <w:p w14:paraId="2448D68E" w14:textId="6EFE044F" w:rsidR="00BE403F" w:rsidRPr="00967DFF" w:rsidRDefault="00AC2C2A" w:rsidP="00AC2C2A">
            <w:pPr>
              <w:pStyle w:val="TableParagraph"/>
              <w:spacing w:before="0"/>
              <w:ind w:left="355"/>
              <w:rPr>
                <w:rFonts w:asciiTheme="minorHAnsi" w:hAnsiTheme="minorHAnsi" w:cstheme="minorHAnsi"/>
                <w:sz w:val="24"/>
                <w:szCs w:val="24"/>
              </w:rPr>
            </w:pPr>
            <w:r w:rsidRPr="00967DFF">
              <w:rPr>
                <w:rFonts w:asciiTheme="minorHAnsi" w:hAnsiTheme="minorHAnsi" w:cstheme="minorHAnsi"/>
                <w:sz w:val="24"/>
                <w:szCs w:val="24"/>
              </w:rPr>
              <w:t>2:20-3:</w:t>
            </w:r>
            <w:r w:rsidR="00A02D56">
              <w:rPr>
                <w:rFonts w:asciiTheme="minorHAnsi" w:hAnsiTheme="minorHAnsi" w:cstheme="minorHAnsi"/>
                <w:sz w:val="24"/>
                <w:szCs w:val="24"/>
              </w:rPr>
              <w:t>20</w:t>
            </w:r>
            <w:r w:rsidRPr="00967DFF">
              <w:rPr>
                <w:rFonts w:asciiTheme="minorHAnsi" w:hAnsiTheme="minorHAnsi" w:cstheme="minorHAnsi"/>
                <w:sz w:val="24"/>
                <w:szCs w:val="24"/>
              </w:rPr>
              <w:t xml:space="preserve"> pm</w:t>
            </w:r>
          </w:p>
        </w:tc>
        <w:tc>
          <w:tcPr>
            <w:tcW w:w="1800" w:type="dxa"/>
          </w:tcPr>
          <w:p w14:paraId="195BC773" w14:textId="36ECBF9E" w:rsidR="00BE403F" w:rsidRPr="00967DFF" w:rsidRDefault="002B01AD" w:rsidP="00AC2C2A">
            <w:pPr>
              <w:pStyle w:val="TableParagraph"/>
              <w:spacing w:before="0"/>
              <w:ind w:left="61" w:right="90"/>
              <w:jc w:val="center"/>
              <w:rPr>
                <w:rFonts w:asciiTheme="minorHAnsi" w:hAnsiTheme="minorHAnsi" w:cstheme="minorHAnsi"/>
                <w:sz w:val="24"/>
                <w:szCs w:val="24"/>
              </w:rPr>
            </w:pPr>
            <w:r>
              <w:rPr>
                <w:rFonts w:asciiTheme="minorHAnsi" w:hAnsiTheme="minorHAnsi" w:cstheme="minorHAnsi"/>
                <w:sz w:val="24"/>
                <w:szCs w:val="24"/>
              </w:rPr>
              <w:t>McKinley Room</w:t>
            </w:r>
          </w:p>
        </w:tc>
        <w:tc>
          <w:tcPr>
            <w:tcW w:w="7474" w:type="dxa"/>
            <w:gridSpan w:val="2"/>
            <w:vAlign w:val="center"/>
          </w:tcPr>
          <w:p w14:paraId="26EB7542" w14:textId="7E44718E" w:rsidR="00A40230" w:rsidRPr="00A40230" w:rsidRDefault="00A40230" w:rsidP="00A40230">
            <w:pPr>
              <w:jc w:val="both"/>
              <w:rPr>
                <w:rFonts w:asciiTheme="minorHAnsi" w:hAnsiTheme="minorHAnsi" w:cstheme="minorHAnsi"/>
                <w:b/>
                <w:bCs/>
                <w:i/>
                <w:iCs/>
                <w:sz w:val="24"/>
                <w:szCs w:val="24"/>
              </w:rPr>
            </w:pPr>
            <w:r w:rsidRPr="00A40230">
              <w:rPr>
                <w:rFonts w:ascii="Calibri" w:hAnsi="Calibri" w:cs="Calibri"/>
                <w:b/>
                <w:bCs/>
                <w:color w:val="212121"/>
              </w:rPr>
              <w:t>Creative Collaborations</w:t>
            </w:r>
          </w:p>
          <w:p w14:paraId="7EDE6463" w14:textId="597CE1B3" w:rsidR="007D6A00" w:rsidRPr="00967DFF" w:rsidRDefault="00A02D56" w:rsidP="00AC2C2A">
            <w:pPr>
              <w:rPr>
                <w:rFonts w:asciiTheme="minorHAnsi" w:hAnsiTheme="minorHAnsi" w:cstheme="minorHAnsi"/>
                <w:i/>
                <w:sz w:val="24"/>
                <w:szCs w:val="24"/>
              </w:rPr>
            </w:pPr>
            <w:r>
              <w:rPr>
                <w:rFonts w:asciiTheme="minorHAnsi" w:hAnsiTheme="minorHAnsi" w:cstheme="minorHAnsi"/>
                <w:i/>
                <w:sz w:val="24"/>
                <w:szCs w:val="24"/>
              </w:rPr>
              <w:t xml:space="preserve">Session </w:t>
            </w:r>
            <w:proofErr w:type="gramStart"/>
            <w:r>
              <w:rPr>
                <w:rFonts w:asciiTheme="minorHAnsi" w:hAnsiTheme="minorHAnsi" w:cstheme="minorHAnsi"/>
                <w:i/>
                <w:sz w:val="24"/>
                <w:szCs w:val="24"/>
              </w:rPr>
              <w:t>1 :</w:t>
            </w:r>
            <w:proofErr w:type="gramEnd"/>
            <w:r>
              <w:rPr>
                <w:rFonts w:asciiTheme="minorHAnsi" w:hAnsiTheme="minorHAnsi" w:cstheme="minorHAnsi"/>
                <w:i/>
                <w:sz w:val="24"/>
                <w:szCs w:val="24"/>
              </w:rPr>
              <w:t xml:space="preserve"> </w:t>
            </w:r>
            <w:r w:rsidR="009D6F52" w:rsidRPr="00967DFF">
              <w:rPr>
                <w:rFonts w:asciiTheme="minorHAnsi" w:hAnsiTheme="minorHAnsi" w:cstheme="minorHAnsi"/>
                <w:b/>
                <w:i/>
                <w:sz w:val="24"/>
                <w:szCs w:val="24"/>
              </w:rPr>
              <w:t>Beyond Internships: Partnering with a Small Business &amp; Technology Development Center (SBTDC) to Expand Experiential Learning Opportunities</w:t>
            </w:r>
          </w:p>
          <w:p w14:paraId="3EF87FEB" w14:textId="28CC4DE9" w:rsidR="00BE403F" w:rsidRPr="008D1CAC" w:rsidRDefault="00BE403F" w:rsidP="00AC2C2A">
            <w:pPr>
              <w:rPr>
                <w:rFonts w:asciiTheme="minorHAnsi" w:hAnsiTheme="minorHAnsi" w:cstheme="minorHAnsi"/>
                <w:i/>
              </w:rPr>
            </w:pPr>
            <w:r w:rsidRPr="008D1CAC">
              <w:rPr>
                <w:rFonts w:asciiTheme="minorHAnsi" w:hAnsiTheme="minorHAnsi" w:cstheme="minorHAnsi"/>
                <w:i/>
              </w:rPr>
              <w:t>Presenter</w:t>
            </w:r>
            <w:r w:rsidR="009D6F52" w:rsidRPr="008D1CAC">
              <w:rPr>
                <w:rFonts w:asciiTheme="minorHAnsi" w:hAnsiTheme="minorHAnsi" w:cstheme="minorHAnsi"/>
                <w:i/>
              </w:rPr>
              <w:t>s</w:t>
            </w:r>
            <w:r w:rsidRPr="008D1CAC">
              <w:rPr>
                <w:rFonts w:asciiTheme="minorHAnsi" w:hAnsiTheme="minorHAnsi" w:cstheme="minorHAnsi"/>
                <w:i/>
              </w:rPr>
              <w:t xml:space="preserve">:  </w:t>
            </w:r>
            <w:r w:rsidR="009D6F52" w:rsidRPr="008D1CAC">
              <w:rPr>
                <w:rFonts w:asciiTheme="minorHAnsi" w:hAnsiTheme="minorHAnsi" w:cstheme="minorHAnsi"/>
                <w:i/>
              </w:rPr>
              <w:t xml:space="preserve">Russ Jones &amp; Tracy Cole, </w:t>
            </w:r>
            <w:r w:rsidR="009D6F52" w:rsidRPr="008D1CAC">
              <w:rPr>
                <w:rFonts w:asciiTheme="minorHAnsi" w:hAnsiTheme="minorHAnsi" w:cstheme="minorHAnsi"/>
                <w:i/>
                <w:color w:val="000000"/>
                <w:shd w:val="clear" w:color="auto" w:fill="FFFFFF"/>
              </w:rPr>
              <w:t>Arkansas Tech University</w:t>
            </w:r>
            <w:r w:rsidRPr="008D1CAC">
              <w:rPr>
                <w:rFonts w:asciiTheme="minorHAnsi" w:hAnsiTheme="minorHAnsi" w:cstheme="minorHAnsi"/>
                <w:i/>
              </w:rPr>
              <w:t xml:space="preserve"> </w:t>
            </w:r>
          </w:p>
          <w:p w14:paraId="4ACCC764" w14:textId="7175BCD1" w:rsidR="00A8591B" w:rsidRPr="008D1CAC" w:rsidRDefault="00A8591B" w:rsidP="00A8591B">
            <w:pPr>
              <w:rPr>
                <w:rFonts w:asciiTheme="minorHAnsi" w:hAnsiTheme="minorHAnsi" w:cstheme="minorHAnsi"/>
                <w:i/>
              </w:rPr>
            </w:pPr>
            <w:r w:rsidRPr="008D1CAC">
              <w:rPr>
                <w:rFonts w:asciiTheme="minorHAnsi" w:hAnsiTheme="minorHAnsi" w:cstheme="minorHAnsi"/>
                <w:i/>
              </w:rPr>
              <w:t xml:space="preserve">Summary: </w:t>
            </w:r>
            <w:r w:rsidR="005A4608" w:rsidRPr="008D1CAC">
              <w:rPr>
                <w:rFonts w:asciiTheme="minorHAnsi" w:hAnsiTheme="minorHAnsi" w:cstheme="minorHAnsi"/>
                <w:i/>
              </w:rPr>
              <w:t xml:space="preserve">Experiential learning enhances student learning and employer perception of skills. Internships demand commitment, while classroom simulations lack real-world experience. Partnering with an SBTDC enables business programs to involve students in solving diverse business problems. They conduct market research, identify financing options, and improve inventory management. Collaboration with local organizations empowers business schools without an SBTDC to connect students with real business challenges, benefiting education, </w:t>
            </w:r>
            <w:r w:rsidR="005A4608" w:rsidRPr="008D1CAC">
              <w:rPr>
                <w:rFonts w:asciiTheme="minorHAnsi" w:hAnsiTheme="minorHAnsi" w:cstheme="minorHAnsi"/>
                <w:i/>
              </w:rPr>
              <w:lastRenderedPageBreak/>
              <w:t>careers, and society.</w:t>
            </w:r>
          </w:p>
          <w:p w14:paraId="5E503B7A" w14:textId="702C3216" w:rsidR="00BE403F" w:rsidRPr="00967DFF" w:rsidRDefault="00BE403F" w:rsidP="00AC2C2A">
            <w:pPr>
              <w:rPr>
                <w:rFonts w:asciiTheme="minorHAnsi" w:hAnsiTheme="minorHAnsi" w:cstheme="minorHAnsi"/>
                <w:sz w:val="24"/>
                <w:szCs w:val="24"/>
              </w:rPr>
            </w:pPr>
          </w:p>
          <w:p w14:paraId="4706A0BF" w14:textId="57FDEE9E" w:rsidR="00BE403F" w:rsidRPr="00322FAE" w:rsidRDefault="00B50185" w:rsidP="00AC2C2A">
            <w:pPr>
              <w:rPr>
                <w:rFonts w:asciiTheme="minorHAnsi" w:hAnsiTheme="minorHAnsi" w:cstheme="minorHAnsi"/>
                <w:b/>
              </w:rPr>
            </w:pPr>
            <w:r w:rsidRPr="00322FAE">
              <w:rPr>
                <w:rFonts w:asciiTheme="minorHAnsi" w:hAnsiTheme="minorHAnsi" w:cstheme="minorHAnsi"/>
                <w:i/>
              </w:rPr>
              <w:t>Moderator</w:t>
            </w:r>
            <w:r w:rsidR="00BE403F" w:rsidRPr="00322FAE">
              <w:rPr>
                <w:rFonts w:asciiTheme="minorHAnsi" w:hAnsiTheme="minorHAnsi" w:cstheme="minorHAnsi"/>
                <w:i/>
              </w:rPr>
              <w:t>:</w:t>
            </w:r>
            <w:r w:rsidR="00BE403F" w:rsidRPr="00322FAE">
              <w:rPr>
                <w:rFonts w:asciiTheme="minorHAnsi" w:hAnsiTheme="minorHAnsi" w:cstheme="minorHAnsi"/>
              </w:rPr>
              <w:t xml:space="preserve">  </w:t>
            </w:r>
            <w:proofErr w:type="spellStart"/>
            <w:r w:rsidR="00322FAE" w:rsidRPr="00322FAE">
              <w:rPr>
                <w:rFonts w:asciiTheme="minorHAnsi" w:hAnsiTheme="minorHAnsi" w:cstheme="minorHAnsi"/>
                <w:i/>
                <w:iCs/>
              </w:rPr>
              <w:t>Micheal</w:t>
            </w:r>
            <w:proofErr w:type="spellEnd"/>
            <w:r w:rsidR="00322FAE" w:rsidRPr="00322FAE">
              <w:rPr>
                <w:rFonts w:asciiTheme="minorHAnsi" w:hAnsiTheme="minorHAnsi" w:cstheme="minorHAnsi"/>
                <w:i/>
                <w:iCs/>
              </w:rPr>
              <w:t xml:space="preserve"> Weeks, The Citadel</w:t>
            </w:r>
          </w:p>
        </w:tc>
      </w:tr>
      <w:tr w:rsidR="00A02D56" w:rsidRPr="00967DFF" w14:paraId="59EBC13E" w14:textId="77777777" w:rsidTr="00A8591B">
        <w:trPr>
          <w:trHeight w:val="621"/>
        </w:trPr>
        <w:tc>
          <w:tcPr>
            <w:tcW w:w="1503" w:type="dxa"/>
          </w:tcPr>
          <w:p w14:paraId="33970587" w14:textId="133E4AB5" w:rsidR="00A02D56" w:rsidRPr="00967DFF" w:rsidRDefault="00A40230" w:rsidP="00BE403F">
            <w:pPr>
              <w:pStyle w:val="TableParagraph"/>
              <w:ind w:left="398"/>
              <w:rPr>
                <w:rFonts w:asciiTheme="minorHAnsi" w:hAnsiTheme="minorHAnsi" w:cstheme="minorHAnsi"/>
                <w:sz w:val="24"/>
                <w:szCs w:val="24"/>
              </w:rPr>
            </w:pPr>
            <w:r w:rsidRPr="00967DFF">
              <w:rPr>
                <w:rFonts w:asciiTheme="minorHAnsi" w:hAnsiTheme="minorHAnsi" w:cstheme="minorHAnsi"/>
                <w:sz w:val="24"/>
                <w:szCs w:val="24"/>
              </w:rPr>
              <w:lastRenderedPageBreak/>
              <w:t>2:20-3:</w:t>
            </w:r>
            <w:r>
              <w:rPr>
                <w:rFonts w:asciiTheme="minorHAnsi" w:hAnsiTheme="minorHAnsi" w:cstheme="minorHAnsi"/>
                <w:sz w:val="24"/>
                <w:szCs w:val="24"/>
              </w:rPr>
              <w:t>20</w:t>
            </w:r>
            <w:r w:rsidRPr="00967DFF">
              <w:rPr>
                <w:rFonts w:asciiTheme="minorHAnsi" w:hAnsiTheme="minorHAnsi" w:cstheme="minorHAnsi"/>
                <w:sz w:val="24"/>
                <w:szCs w:val="24"/>
              </w:rPr>
              <w:t xml:space="preserve"> pm</w:t>
            </w:r>
          </w:p>
        </w:tc>
        <w:tc>
          <w:tcPr>
            <w:tcW w:w="1800" w:type="dxa"/>
          </w:tcPr>
          <w:p w14:paraId="43BBE74E" w14:textId="33106929" w:rsidR="00A02D56" w:rsidRPr="00967DFF" w:rsidRDefault="002B01AD" w:rsidP="00BE403F">
            <w:pPr>
              <w:pStyle w:val="TableParagraph"/>
              <w:spacing w:line="254" w:lineRule="auto"/>
              <w:ind w:left="107"/>
              <w:jc w:val="center"/>
              <w:rPr>
                <w:rFonts w:asciiTheme="minorHAnsi" w:hAnsiTheme="minorHAnsi" w:cstheme="minorHAnsi"/>
                <w:sz w:val="24"/>
                <w:szCs w:val="24"/>
              </w:rPr>
            </w:pPr>
            <w:r>
              <w:rPr>
                <w:rFonts w:asciiTheme="minorHAnsi" w:hAnsiTheme="minorHAnsi" w:cstheme="minorHAnsi"/>
                <w:sz w:val="24"/>
                <w:szCs w:val="24"/>
              </w:rPr>
              <w:t>Tyler Davidson</w:t>
            </w:r>
          </w:p>
        </w:tc>
        <w:tc>
          <w:tcPr>
            <w:tcW w:w="7474" w:type="dxa"/>
            <w:gridSpan w:val="2"/>
            <w:vAlign w:val="center"/>
          </w:tcPr>
          <w:p w14:paraId="50C60B67" w14:textId="3ECC669F" w:rsidR="00A40230" w:rsidRPr="00A40230" w:rsidRDefault="00A40230" w:rsidP="00A40230">
            <w:pPr>
              <w:jc w:val="both"/>
              <w:rPr>
                <w:rFonts w:asciiTheme="minorHAnsi" w:hAnsiTheme="minorHAnsi" w:cstheme="minorHAnsi"/>
                <w:b/>
                <w:bCs/>
                <w:i/>
                <w:iCs/>
                <w:sz w:val="24"/>
                <w:szCs w:val="24"/>
              </w:rPr>
            </w:pPr>
            <w:r w:rsidRPr="00A40230">
              <w:rPr>
                <w:rFonts w:ascii="Calibri" w:hAnsi="Calibri" w:cs="Calibri"/>
                <w:b/>
                <w:bCs/>
                <w:color w:val="212121"/>
              </w:rPr>
              <w:t>Creative Collaborations</w:t>
            </w:r>
          </w:p>
          <w:p w14:paraId="169A0269" w14:textId="35211241" w:rsidR="00A02D56" w:rsidRPr="00A40230" w:rsidRDefault="00A02D56" w:rsidP="00BE403F">
            <w:pPr>
              <w:rPr>
                <w:rFonts w:ascii="Calibri" w:hAnsi="Calibri" w:cs="Calibri"/>
                <w:b/>
                <w:bCs/>
                <w:i/>
                <w:iCs/>
                <w:color w:val="212121"/>
              </w:rPr>
            </w:pPr>
            <w:r w:rsidRPr="00A02D56">
              <w:rPr>
                <w:rFonts w:asciiTheme="minorHAnsi" w:hAnsiTheme="minorHAnsi" w:cstheme="minorHAnsi"/>
                <w:bCs/>
                <w:i/>
                <w:iCs/>
                <w:sz w:val="24"/>
                <w:szCs w:val="24"/>
              </w:rPr>
              <w:t>Session 2:</w:t>
            </w:r>
            <w:r>
              <w:rPr>
                <w:rFonts w:asciiTheme="minorHAnsi" w:hAnsiTheme="minorHAnsi" w:cstheme="minorHAnsi"/>
                <w:b/>
                <w:sz w:val="24"/>
                <w:szCs w:val="24"/>
              </w:rPr>
              <w:t xml:space="preserve"> </w:t>
            </w:r>
            <w:r w:rsidRPr="00A40230">
              <w:rPr>
                <w:rFonts w:ascii="Calibri" w:hAnsi="Calibri" w:cs="Calibri"/>
                <w:b/>
                <w:bCs/>
                <w:i/>
                <w:iCs/>
                <w:color w:val="212121"/>
              </w:rPr>
              <w:t xml:space="preserve">Creating Entrepreneurial Opportunities (CEO) </w:t>
            </w:r>
            <w:proofErr w:type="gramStart"/>
            <w:r w:rsidRPr="00A40230">
              <w:rPr>
                <w:rFonts w:ascii="Calibri" w:hAnsi="Calibri" w:cs="Calibri"/>
                <w:b/>
                <w:bCs/>
                <w:i/>
                <w:iCs/>
                <w:color w:val="212121"/>
              </w:rPr>
              <w:t>program</w:t>
            </w:r>
            <w:proofErr w:type="gramEnd"/>
          </w:p>
          <w:p w14:paraId="4BE66D7A" w14:textId="6773C4F8" w:rsidR="00A40230" w:rsidRPr="008D1CAC" w:rsidRDefault="00A40230" w:rsidP="00A40230">
            <w:pPr>
              <w:rPr>
                <w:rFonts w:ascii="Calibri" w:hAnsi="Calibri" w:cs="Calibri"/>
                <w:i/>
                <w:iCs/>
                <w:color w:val="212121"/>
              </w:rPr>
            </w:pPr>
            <w:r w:rsidRPr="008D1CAC">
              <w:rPr>
                <w:rFonts w:ascii="Calibri" w:hAnsi="Calibri" w:cs="Calibri"/>
                <w:i/>
                <w:iCs/>
                <w:color w:val="212121"/>
              </w:rPr>
              <w:t xml:space="preserve">Presenter: Mr. Chakri </w:t>
            </w:r>
            <w:proofErr w:type="spellStart"/>
            <w:r w:rsidRPr="008D1CAC">
              <w:rPr>
                <w:rFonts w:ascii="Calibri" w:hAnsi="Calibri" w:cs="Calibri"/>
                <w:i/>
                <w:iCs/>
                <w:color w:val="212121"/>
              </w:rPr>
              <w:t>Deverapalli</w:t>
            </w:r>
            <w:proofErr w:type="spellEnd"/>
            <w:r w:rsidRPr="008D1CAC">
              <w:rPr>
                <w:rFonts w:ascii="Calibri" w:hAnsi="Calibri" w:cs="Calibri"/>
                <w:i/>
                <w:iCs/>
                <w:color w:val="212121"/>
              </w:rPr>
              <w:t>, University of Alabama in Huntsville</w:t>
            </w:r>
          </w:p>
          <w:p w14:paraId="7714D8BB" w14:textId="15C3B64C" w:rsidR="008D1CAC" w:rsidRDefault="008D1CAC" w:rsidP="00BE403F">
            <w:pPr>
              <w:rPr>
                <w:rFonts w:asciiTheme="minorHAnsi" w:hAnsiTheme="minorHAnsi" w:cstheme="minorHAnsi"/>
                <w:bCs/>
                <w:i/>
                <w:iCs/>
              </w:rPr>
            </w:pPr>
            <w:r w:rsidRPr="008D1CAC">
              <w:rPr>
                <w:rFonts w:asciiTheme="minorHAnsi" w:hAnsiTheme="minorHAnsi" w:cstheme="minorHAnsi"/>
                <w:bCs/>
                <w:i/>
                <w:iCs/>
              </w:rPr>
              <w:t>Summary:</w:t>
            </w:r>
            <w:r w:rsidRPr="008D1CAC">
              <w:t xml:space="preserve"> </w:t>
            </w:r>
            <w:r w:rsidRPr="008D1CAC">
              <w:rPr>
                <w:rFonts w:asciiTheme="minorHAnsi" w:hAnsiTheme="minorHAnsi" w:cstheme="minorHAnsi"/>
                <w:bCs/>
                <w:i/>
                <w:iCs/>
              </w:rPr>
              <w:t>The Creating Entrepreneurial Opportunities (CEO) program is a collaboration between the College of Business at UAH, the Midland Institute, and the local community, aimed at fostering entrepreneurship among high school students. Through experiential learning, mentorship, and community engagement, students learn to create and run their own businesses. The program culminates in a trade show where students showcase and sell their products. Supported by local businesses and organizations, the program develops not only business skills but also soft skills and a culture of innovation and social responsibility among students and the community.</w:t>
            </w:r>
          </w:p>
          <w:p w14:paraId="1A716BA7" w14:textId="77777777" w:rsidR="00B50185" w:rsidRDefault="00B50185" w:rsidP="00BE403F">
            <w:pPr>
              <w:rPr>
                <w:rFonts w:asciiTheme="minorHAnsi" w:hAnsiTheme="minorHAnsi" w:cstheme="minorHAnsi"/>
                <w:bCs/>
                <w:i/>
                <w:iCs/>
              </w:rPr>
            </w:pPr>
          </w:p>
          <w:p w14:paraId="1AA57E52" w14:textId="7EFFCF71" w:rsidR="008D1CAC" w:rsidRPr="008D1CAC" w:rsidRDefault="00B50185" w:rsidP="00BE403F">
            <w:pPr>
              <w:rPr>
                <w:rFonts w:asciiTheme="minorHAnsi" w:hAnsiTheme="minorHAnsi" w:cstheme="minorHAnsi"/>
                <w:bCs/>
                <w:i/>
                <w:iCs/>
                <w:sz w:val="24"/>
                <w:szCs w:val="24"/>
              </w:rPr>
            </w:pPr>
            <w:r>
              <w:rPr>
                <w:rFonts w:asciiTheme="minorHAnsi" w:hAnsiTheme="minorHAnsi" w:cstheme="minorHAnsi"/>
                <w:bCs/>
                <w:i/>
                <w:iCs/>
              </w:rPr>
              <w:t>Moderator</w:t>
            </w:r>
            <w:r w:rsidR="008D1CAC">
              <w:rPr>
                <w:rFonts w:asciiTheme="minorHAnsi" w:hAnsiTheme="minorHAnsi" w:cstheme="minorHAnsi"/>
                <w:bCs/>
                <w:i/>
                <w:iCs/>
              </w:rPr>
              <w:t>:</w:t>
            </w:r>
            <w:r w:rsidR="00322FAE">
              <w:rPr>
                <w:rFonts w:asciiTheme="minorHAnsi" w:hAnsiTheme="minorHAnsi" w:cstheme="minorHAnsi"/>
                <w:bCs/>
                <w:i/>
                <w:iCs/>
              </w:rPr>
              <w:t xml:space="preserve"> Kay </w:t>
            </w:r>
            <w:proofErr w:type="spellStart"/>
            <w:r w:rsidR="00322FAE">
              <w:rPr>
                <w:rFonts w:asciiTheme="minorHAnsi" w:hAnsiTheme="minorHAnsi" w:cstheme="minorHAnsi"/>
                <w:bCs/>
                <w:i/>
                <w:iCs/>
              </w:rPr>
              <w:t>Palan</w:t>
            </w:r>
            <w:proofErr w:type="spellEnd"/>
            <w:r w:rsidR="00322FAE">
              <w:rPr>
                <w:rFonts w:asciiTheme="minorHAnsi" w:hAnsiTheme="minorHAnsi" w:cstheme="minorHAnsi"/>
                <w:bCs/>
                <w:i/>
                <w:iCs/>
              </w:rPr>
              <w:t>, University of Alabama</w:t>
            </w:r>
          </w:p>
        </w:tc>
      </w:tr>
      <w:tr w:rsidR="00BE403F" w:rsidRPr="00967DFF" w14:paraId="63B5578D" w14:textId="77777777" w:rsidTr="00A8591B">
        <w:trPr>
          <w:trHeight w:val="621"/>
        </w:trPr>
        <w:tc>
          <w:tcPr>
            <w:tcW w:w="1503" w:type="dxa"/>
          </w:tcPr>
          <w:p w14:paraId="162764D2" w14:textId="3A8164ED" w:rsidR="00BE403F" w:rsidRPr="00967DFF" w:rsidRDefault="009D6F52" w:rsidP="00BE403F">
            <w:pPr>
              <w:pStyle w:val="TableParagraph"/>
              <w:ind w:left="398"/>
              <w:rPr>
                <w:rFonts w:asciiTheme="minorHAnsi" w:hAnsiTheme="minorHAnsi" w:cstheme="minorHAnsi"/>
                <w:sz w:val="24"/>
                <w:szCs w:val="24"/>
              </w:rPr>
            </w:pPr>
            <w:r w:rsidRPr="00967DFF">
              <w:rPr>
                <w:rFonts w:asciiTheme="minorHAnsi" w:hAnsiTheme="minorHAnsi" w:cstheme="minorHAnsi"/>
                <w:sz w:val="24"/>
                <w:szCs w:val="24"/>
              </w:rPr>
              <w:t>3:</w:t>
            </w:r>
            <w:r w:rsidR="00A02D56">
              <w:rPr>
                <w:rFonts w:asciiTheme="minorHAnsi" w:hAnsiTheme="minorHAnsi" w:cstheme="minorHAnsi"/>
                <w:sz w:val="24"/>
                <w:szCs w:val="24"/>
              </w:rPr>
              <w:t>20</w:t>
            </w:r>
            <w:r w:rsidRPr="00967DFF">
              <w:rPr>
                <w:rFonts w:asciiTheme="minorHAnsi" w:hAnsiTheme="minorHAnsi" w:cstheme="minorHAnsi"/>
                <w:sz w:val="24"/>
                <w:szCs w:val="24"/>
              </w:rPr>
              <w:t>-3:30</w:t>
            </w:r>
            <w:r w:rsidR="00BE403F" w:rsidRPr="00967DFF">
              <w:rPr>
                <w:rFonts w:asciiTheme="minorHAnsi" w:hAnsiTheme="minorHAnsi" w:cstheme="minorHAnsi"/>
                <w:sz w:val="24"/>
                <w:szCs w:val="24"/>
              </w:rPr>
              <w:t xml:space="preserve"> pm</w:t>
            </w:r>
          </w:p>
        </w:tc>
        <w:tc>
          <w:tcPr>
            <w:tcW w:w="1800" w:type="dxa"/>
          </w:tcPr>
          <w:p w14:paraId="00538982" w14:textId="0ED90F4C" w:rsidR="00BE403F" w:rsidRPr="00967DFF" w:rsidRDefault="00EB4F63" w:rsidP="00BE403F">
            <w:pPr>
              <w:pStyle w:val="TableParagraph"/>
              <w:spacing w:line="254" w:lineRule="auto"/>
              <w:ind w:left="107"/>
              <w:jc w:val="center"/>
              <w:rPr>
                <w:rFonts w:asciiTheme="minorHAnsi" w:hAnsiTheme="minorHAnsi" w:cstheme="minorHAnsi"/>
                <w:sz w:val="24"/>
                <w:szCs w:val="24"/>
              </w:rPr>
            </w:pPr>
            <w:r>
              <w:rPr>
                <w:rFonts w:asciiTheme="minorHAnsi" w:hAnsiTheme="minorHAnsi" w:cstheme="minorHAnsi"/>
                <w:sz w:val="24"/>
                <w:szCs w:val="24"/>
              </w:rPr>
              <w:t>Tyler Foyer</w:t>
            </w:r>
          </w:p>
        </w:tc>
        <w:tc>
          <w:tcPr>
            <w:tcW w:w="7474" w:type="dxa"/>
            <w:gridSpan w:val="2"/>
            <w:vAlign w:val="center"/>
          </w:tcPr>
          <w:p w14:paraId="181C40CF" w14:textId="7026BD34" w:rsidR="00BE403F" w:rsidRPr="00967DFF" w:rsidRDefault="00BE403F" w:rsidP="00BE403F">
            <w:pPr>
              <w:rPr>
                <w:rFonts w:asciiTheme="minorHAnsi" w:hAnsiTheme="minorHAnsi" w:cstheme="minorHAnsi"/>
                <w:b/>
                <w:sz w:val="24"/>
                <w:szCs w:val="24"/>
              </w:rPr>
            </w:pPr>
            <w:r w:rsidRPr="00967DFF">
              <w:rPr>
                <w:rFonts w:asciiTheme="minorHAnsi" w:hAnsiTheme="minorHAnsi" w:cstheme="minorHAnsi"/>
                <w:b/>
                <w:sz w:val="24"/>
                <w:szCs w:val="24"/>
              </w:rPr>
              <w:t xml:space="preserve">Afternoon Break </w:t>
            </w:r>
          </w:p>
          <w:p w14:paraId="0EEF0EC8" w14:textId="77777777" w:rsidR="00BE403F" w:rsidRPr="00967DFF" w:rsidRDefault="00BE403F" w:rsidP="00BE403F">
            <w:pPr>
              <w:rPr>
                <w:rFonts w:asciiTheme="minorHAnsi" w:hAnsiTheme="minorHAnsi" w:cstheme="minorHAnsi"/>
                <w:b/>
                <w:sz w:val="24"/>
                <w:szCs w:val="24"/>
              </w:rPr>
            </w:pPr>
          </w:p>
          <w:p w14:paraId="1FCF0311" w14:textId="3E0BF963" w:rsidR="00BE403F" w:rsidRPr="00967DFF" w:rsidRDefault="00BE403F" w:rsidP="00BE403F">
            <w:pPr>
              <w:rPr>
                <w:rFonts w:asciiTheme="minorHAnsi" w:hAnsiTheme="minorHAnsi" w:cstheme="minorHAnsi"/>
                <w:bCs/>
                <w:sz w:val="24"/>
                <w:szCs w:val="24"/>
              </w:rPr>
            </w:pPr>
            <w:r w:rsidRPr="00967DFF">
              <w:rPr>
                <w:rFonts w:asciiTheme="minorHAnsi" w:hAnsiTheme="minorHAnsi" w:cstheme="minorHAnsi"/>
                <w:bCs/>
                <w:sz w:val="24"/>
                <w:szCs w:val="24"/>
              </w:rPr>
              <w:t xml:space="preserve">Sponsored by </w:t>
            </w:r>
            <w:r w:rsidR="00EB4F63">
              <w:rPr>
                <w:rFonts w:asciiTheme="minorHAnsi" w:hAnsiTheme="minorHAnsi" w:cstheme="minorHAnsi"/>
                <w:bCs/>
                <w:sz w:val="24"/>
                <w:szCs w:val="24"/>
              </w:rPr>
              <w:t>Angelo State University</w:t>
            </w:r>
          </w:p>
        </w:tc>
      </w:tr>
      <w:tr w:rsidR="00BE403F" w:rsidRPr="00967DFF" w14:paraId="56FED080" w14:textId="77777777" w:rsidTr="00A8591B">
        <w:trPr>
          <w:trHeight w:val="621"/>
        </w:trPr>
        <w:tc>
          <w:tcPr>
            <w:tcW w:w="1503" w:type="dxa"/>
          </w:tcPr>
          <w:p w14:paraId="26F4D453" w14:textId="16637D66" w:rsidR="00BE403F" w:rsidRPr="00967DFF" w:rsidRDefault="00BE403F" w:rsidP="00BE403F">
            <w:pPr>
              <w:pStyle w:val="TableParagraph"/>
              <w:ind w:left="398"/>
              <w:rPr>
                <w:rFonts w:asciiTheme="minorHAnsi" w:hAnsiTheme="minorHAnsi" w:cstheme="minorHAnsi"/>
                <w:sz w:val="24"/>
                <w:szCs w:val="24"/>
              </w:rPr>
            </w:pPr>
            <w:r w:rsidRPr="00967DFF">
              <w:rPr>
                <w:rFonts w:asciiTheme="minorHAnsi" w:hAnsiTheme="minorHAnsi" w:cstheme="minorHAnsi"/>
                <w:sz w:val="24"/>
                <w:szCs w:val="24"/>
              </w:rPr>
              <w:t>3:30 pm</w:t>
            </w:r>
          </w:p>
        </w:tc>
        <w:tc>
          <w:tcPr>
            <w:tcW w:w="1800" w:type="dxa"/>
          </w:tcPr>
          <w:p w14:paraId="19824394" w14:textId="77777777" w:rsidR="00BE403F" w:rsidRPr="00967DFF" w:rsidRDefault="00BE403F" w:rsidP="00BE403F">
            <w:pPr>
              <w:pStyle w:val="TableParagraph"/>
              <w:spacing w:line="254" w:lineRule="auto"/>
              <w:ind w:left="107"/>
              <w:rPr>
                <w:rFonts w:asciiTheme="minorHAnsi" w:hAnsiTheme="minorHAnsi" w:cstheme="minorHAnsi"/>
                <w:sz w:val="24"/>
                <w:szCs w:val="24"/>
              </w:rPr>
            </w:pPr>
            <w:r w:rsidRPr="00967DFF">
              <w:rPr>
                <w:rFonts w:asciiTheme="minorHAnsi" w:hAnsiTheme="minorHAnsi" w:cstheme="minorHAnsi"/>
                <w:sz w:val="24"/>
                <w:szCs w:val="24"/>
              </w:rPr>
              <w:t xml:space="preserve"> </w:t>
            </w:r>
          </w:p>
        </w:tc>
        <w:tc>
          <w:tcPr>
            <w:tcW w:w="7474" w:type="dxa"/>
            <w:gridSpan w:val="2"/>
            <w:vAlign w:val="center"/>
          </w:tcPr>
          <w:p w14:paraId="0C88287C" w14:textId="5849796A" w:rsidR="00BE403F" w:rsidRPr="00967DFF" w:rsidRDefault="009D4CE4" w:rsidP="00BE403F">
            <w:pPr>
              <w:rPr>
                <w:rFonts w:asciiTheme="minorHAnsi" w:hAnsiTheme="minorHAnsi" w:cstheme="minorHAnsi"/>
                <w:b/>
                <w:sz w:val="24"/>
                <w:szCs w:val="24"/>
              </w:rPr>
            </w:pPr>
            <w:r w:rsidRPr="00967DFF">
              <w:rPr>
                <w:rFonts w:asciiTheme="minorHAnsi" w:hAnsiTheme="minorHAnsi" w:cstheme="minorHAnsi"/>
                <w:b/>
                <w:sz w:val="24"/>
                <w:szCs w:val="24"/>
              </w:rPr>
              <w:t xml:space="preserve">Visit to Underground </w:t>
            </w:r>
            <w:r w:rsidR="00D32095" w:rsidRPr="00967DFF">
              <w:rPr>
                <w:rFonts w:asciiTheme="minorHAnsi" w:hAnsiTheme="minorHAnsi" w:cstheme="minorHAnsi"/>
                <w:b/>
                <w:sz w:val="24"/>
                <w:szCs w:val="24"/>
              </w:rPr>
              <w:t xml:space="preserve">Railroad </w:t>
            </w:r>
            <w:r w:rsidRPr="00967DFF">
              <w:rPr>
                <w:rFonts w:asciiTheme="minorHAnsi" w:hAnsiTheme="minorHAnsi" w:cstheme="minorHAnsi"/>
                <w:b/>
                <w:sz w:val="24"/>
                <w:szCs w:val="24"/>
              </w:rPr>
              <w:t>Museum</w:t>
            </w:r>
          </w:p>
          <w:p w14:paraId="4C72AF50" w14:textId="77777777" w:rsidR="00AC2C2A" w:rsidRPr="00967DFF" w:rsidRDefault="00AC2C2A" w:rsidP="00BE403F">
            <w:pPr>
              <w:rPr>
                <w:rFonts w:asciiTheme="minorHAnsi" w:hAnsiTheme="minorHAnsi" w:cstheme="minorHAnsi"/>
                <w:b/>
                <w:sz w:val="24"/>
                <w:szCs w:val="24"/>
              </w:rPr>
            </w:pPr>
          </w:p>
          <w:p w14:paraId="35674CEC" w14:textId="30AAFCFC" w:rsidR="00AC2C2A" w:rsidRPr="00967DFF" w:rsidRDefault="00AC2C2A" w:rsidP="00BE403F">
            <w:pPr>
              <w:rPr>
                <w:rFonts w:asciiTheme="minorHAnsi" w:hAnsiTheme="minorHAnsi" w:cstheme="minorHAnsi"/>
                <w:b/>
                <w:sz w:val="24"/>
                <w:szCs w:val="24"/>
              </w:rPr>
            </w:pPr>
          </w:p>
        </w:tc>
      </w:tr>
      <w:tr w:rsidR="00BE403F" w:rsidRPr="00967DFF" w14:paraId="56823CC6" w14:textId="77777777" w:rsidTr="00E81E95">
        <w:trPr>
          <w:trHeight w:val="305"/>
        </w:trPr>
        <w:tc>
          <w:tcPr>
            <w:tcW w:w="10777" w:type="dxa"/>
            <w:gridSpan w:val="4"/>
            <w:shd w:val="clear" w:color="auto" w:fill="DDD8C3"/>
          </w:tcPr>
          <w:p w14:paraId="0891A561" w14:textId="77777777" w:rsidR="00BE403F" w:rsidRPr="00967DFF" w:rsidRDefault="00BE403F" w:rsidP="00BE403F">
            <w:pPr>
              <w:pStyle w:val="TableParagraph"/>
              <w:ind w:left="107"/>
              <w:rPr>
                <w:rFonts w:asciiTheme="minorHAnsi" w:hAnsiTheme="minorHAnsi" w:cstheme="minorHAnsi"/>
                <w:sz w:val="24"/>
                <w:szCs w:val="24"/>
              </w:rPr>
            </w:pPr>
            <w:r w:rsidRPr="00967DFF">
              <w:rPr>
                <w:rFonts w:asciiTheme="minorHAnsi" w:hAnsiTheme="minorHAnsi" w:cstheme="minorHAnsi"/>
                <w:w w:val="95"/>
                <w:sz w:val="24"/>
                <w:szCs w:val="24"/>
              </w:rPr>
              <w:t>MONDAY IS AN OPEN EVENING</w:t>
            </w:r>
          </w:p>
        </w:tc>
      </w:tr>
    </w:tbl>
    <w:p w14:paraId="5D625D28" w14:textId="77777777" w:rsidR="00E81E95" w:rsidRPr="00967DFF" w:rsidRDefault="00E81E95" w:rsidP="00E81E95">
      <w:pPr>
        <w:rPr>
          <w:rFonts w:asciiTheme="majorHAnsi" w:hAnsiTheme="majorHAnsi"/>
          <w:sz w:val="24"/>
          <w:szCs w:val="24"/>
        </w:rPr>
        <w:sectPr w:rsidR="00E81E95" w:rsidRPr="00967DFF">
          <w:headerReference w:type="even" r:id="rId8"/>
          <w:headerReference w:type="default" r:id="rId9"/>
          <w:footerReference w:type="even" r:id="rId10"/>
          <w:footerReference w:type="default" r:id="rId11"/>
          <w:headerReference w:type="first" r:id="rId12"/>
          <w:footerReference w:type="first" r:id="rId13"/>
          <w:pgSz w:w="12240" w:h="15840"/>
          <w:pgMar w:top="720" w:right="500" w:bottom="280" w:left="740" w:header="72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9"/>
        <w:gridCol w:w="1599"/>
        <w:gridCol w:w="7109"/>
      </w:tblGrid>
      <w:tr w:rsidR="0013249E" w:rsidRPr="00967DFF" w14:paraId="132F10EF" w14:textId="77777777">
        <w:trPr>
          <w:trHeight w:val="537"/>
        </w:trPr>
        <w:tc>
          <w:tcPr>
            <w:tcW w:w="10777" w:type="dxa"/>
            <w:gridSpan w:val="3"/>
            <w:shd w:val="clear" w:color="auto" w:fill="DDD8C3"/>
          </w:tcPr>
          <w:p w14:paraId="219CB095" w14:textId="01B84D26" w:rsidR="0013249E" w:rsidRPr="00967DFF" w:rsidRDefault="009B6BF6" w:rsidP="00887CB7">
            <w:pPr>
              <w:pStyle w:val="TableParagraph"/>
              <w:ind w:left="107"/>
              <w:rPr>
                <w:rFonts w:asciiTheme="minorHAnsi" w:hAnsiTheme="minorHAnsi" w:cstheme="minorHAnsi"/>
                <w:sz w:val="24"/>
                <w:szCs w:val="24"/>
              </w:rPr>
            </w:pPr>
            <w:r w:rsidRPr="00967DFF">
              <w:rPr>
                <w:rFonts w:asciiTheme="minorHAnsi" w:hAnsiTheme="minorHAnsi" w:cstheme="minorHAnsi"/>
                <w:sz w:val="24"/>
                <w:szCs w:val="24"/>
              </w:rPr>
              <w:lastRenderedPageBreak/>
              <w:t xml:space="preserve">TUESDAY, </w:t>
            </w:r>
            <w:r w:rsidR="00C11D02" w:rsidRPr="00967DFF">
              <w:rPr>
                <w:rFonts w:asciiTheme="minorHAnsi" w:hAnsiTheme="minorHAnsi" w:cstheme="minorHAnsi"/>
                <w:sz w:val="24"/>
                <w:szCs w:val="24"/>
              </w:rPr>
              <w:t>JULY 1</w:t>
            </w:r>
            <w:r w:rsidR="009120C5">
              <w:rPr>
                <w:rFonts w:asciiTheme="minorHAnsi" w:hAnsiTheme="minorHAnsi" w:cstheme="minorHAnsi"/>
                <w:sz w:val="24"/>
                <w:szCs w:val="24"/>
              </w:rPr>
              <w:t>8</w:t>
            </w:r>
          </w:p>
        </w:tc>
      </w:tr>
      <w:tr w:rsidR="0013249E" w:rsidRPr="00967DFF" w14:paraId="38882C1D" w14:textId="77777777">
        <w:trPr>
          <w:trHeight w:val="268"/>
        </w:trPr>
        <w:tc>
          <w:tcPr>
            <w:tcW w:w="2069" w:type="dxa"/>
          </w:tcPr>
          <w:p w14:paraId="0FA95B46" w14:textId="77777777" w:rsidR="0013249E" w:rsidRPr="00967DFF" w:rsidRDefault="009B6BF6">
            <w:pPr>
              <w:pStyle w:val="TableParagraph"/>
              <w:spacing w:line="245" w:lineRule="exact"/>
              <w:ind w:left="277" w:right="288"/>
              <w:jc w:val="center"/>
              <w:rPr>
                <w:rFonts w:asciiTheme="minorHAnsi" w:hAnsiTheme="minorHAnsi" w:cstheme="minorHAnsi"/>
                <w:sz w:val="24"/>
                <w:szCs w:val="24"/>
              </w:rPr>
            </w:pPr>
            <w:r w:rsidRPr="00967DFF">
              <w:rPr>
                <w:rFonts w:asciiTheme="minorHAnsi" w:hAnsiTheme="minorHAnsi" w:cstheme="minorHAnsi"/>
                <w:sz w:val="24"/>
                <w:szCs w:val="24"/>
              </w:rPr>
              <w:t>Time</w:t>
            </w:r>
          </w:p>
        </w:tc>
        <w:tc>
          <w:tcPr>
            <w:tcW w:w="1599" w:type="dxa"/>
          </w:tcPr>
          <w:p w14:paraId="6F1F339D" w14:textId="77777777" w:rsidR="0013249E" w:rsidRPr="00967DFF" w:rsidRDefault="009B6BF6">
            <w:pPr>
              <w:pStyle w:val="TableParagraph"/>
              <w:spacing w:line="245" w:lineRule="exact"/>
              <w:ind w:left="395"/>
              <w:rPr>
                <w:rFonts w:asciiTheme="minorHAnsi" w:hAnsiTheme="minorHAnsi" w:cstheme="minorHAnsi"/>
                <w:sz w:val="24"/>
                <w:szCs w:val="24"/>
              </w:rPr>
            </w:pPr>
            <w:r w:rsidRPr="00967DFF">
              <w:rPr>
                <w:rFonts w:asciiTheme="minorHAnsi" w:hAnsiTheme="minorHAnsi" w:cstheme="minorHAnsi"/>
                <w:sz w:val="24"/>
                <w:szCs w:val="24"/>
              </w:rPr>
              <w:t>Location</w:t>
            </w:r>
          </w:p>
        </w:tc>
        <w:tc>
          <w:tcPr>
            <w:tcW w:w="7109" w:type="dxa"/>
          </w:tcPr>
          <w:p w14:paraId="1B0C0E2A" w14:textId="77777777" w:rsidR="0013249E" w:rsidRPr="00967DFF" w:rsidRDefault="009B6BF6">
            <w:pPr>
              <w:pStyle w:val="TableParagraph"/>
              <w:spacing w:line="245" w:lineRule="exact"/>
              <w:ind w:left="3260" w:right="3259"/>
              <w:jc w:val="center"/>
              <w:rPr>
                <w:rFonts w:asciiTheme="minorHAnsi" w:hAnsiTheme="minorHAnsi" w:cstheme="minorHAnsi"/>
                <w:sz w:val="24"/>
                <w:szCs w:val="24"/>
              </w:rPr>
            </w:pPr>
            <w:r w:rsidRPr="00967DFF">
              <w:rPr>
                <w:rFonts w:asciiTheme="minorHAnsi" w:hAnsiTheme="minorHAnsi" w:cstheme="minorHAnsi"/>
                <w:w w:val="105"/>
                <w:sz w:val="24"/>
                <w:szCs w:val="24"/>
              </w:rPr>
              <w:t>Event</w:t>
            </w:r>
          </w:p>
        </w:tc>
      </w:tr>
      <w:tr w:rsidR="0013249E" w:rsidRPr="00967DFF" w14:paraId="58EBFECB" w14:textId="77777777">
        <w:trPr>
          <w:trHeight w:val="806"/>
        </w:trPr>
        <w:tc>
          <w:tcPr>
            <w:tcW w:w="2069" w:type="dxa"/>
          </w:tcPr>
          <w:p w14:paraId="5B11199E" w14:textId="77777777" w:rsidR="0013249E" w:rsidRPr="00967DFF" w:rsidRDefault="009B6BF6">
            <w:pPr>
              <w:pStyle w:val="TableParagraph"/>
              <w:ind w:left="294" w:right="287"/>
              <w:jc w:val="center"/>
              <w:rPr>
                <w:rFonts w:asciiTheme="minorHAnsi" w:hAnsiTheme="minorHAnsi" w:cstheme="minorHAnsi"/>
                <w:sz w:val="24"/>
                <w:szCs w:val="24"/>
              </w:rPr>
            </w:pPr>
            <w:r w:rsidRPr="00967DFF">
              <w:rPr>
                <w:rFonts w:asciiTheme="minorHAnsi" w:hAnsiTheme="minorHAnsi" w:cstheme="minorHAnsi"/>
                <w:sz w:val="24"/>
                <w:szCs w:val="24"/>
              </w:rPr>
              <w:t>7:30 – 8:30 am</w:t>
            </w:r>
          </w:p>
        </w:tc>
        <w:tc>
          <w:tcPr>
            <w:tcW w:w="1599" w:type="dxa"/>
          </w:tcPr>
          <w:p w14:paraId="3A10AE5F" w14:textId="43423C3A" w:rsidR="0013249E" w:rsidRPr="00967DFF" w:rsidRDefault="00EB4F63" w:rsidP="00C97DC2">
            <w:pPr>
              <w:pStyle w:val="TableParagraph"/>
              <w:spacing w:line="254" w:lineRule="auto"/>
              <w:ind w:left="107" w:right="138"/>
              <w:jc w:val="center"/>
              <w:rPr>
                <w:rFonts w:asciiTheme="minorHAnsi" w:hAnsiTheme="minorHAnsi" w:cstheme="minorHAnsi"/>
                <w:sz w:val="24"/>
                <w:szCs w:val="24"/>
              </w:rPr>
            </w:pPr>
            <w:r>
              <w:rPr>
                <w:rFonts w:asciiTheme="minorHAnsi" w:hAnsiTheme="minorHAnsi" w:cstheme="minorHAnsi"/>
                <w:sz w:val="24"/>
                <w:szCs w:val="24"/>
              </w:rPr>
              <w:t>Fountain Room</w:t>
            </w:r>
          </w:p>
        </w:tc>
        <w:tc>
          <w:tcPr>
            <w:tcW w:w="7109" w:type="dxa"/>
          </w:tcPr>
          <w:p w14:paraId="2CFE4289" w14:textId="77777777" w:rsidR="0013249E" w:rsidRPr="00967DFF" w:rsidRDefault="009B6BF6" w:rsidP="006E20DF">
            <w:pPr>
              <w:pStyle w:val="TableParagraph"/>
              <w:ind w:left="0"/>
              <w:rPr>
                <w:rFonts w:asciiTheme="minorHAnsi" w:hAnsiTheme="minorHAnsi" w:cstheme="minorHAnsi"/>
                <w:b/>
                <w:bCs/>
                <w:w w:val="105"/>
                <w:sz w:val="24"/>
                <w:szCs w:val="24"/>
              </w:rPr>
            </w:pPr>
            <w:r w:rsidRPr="00967DFF">
              <w:rPr>
                <w:rFonts w:asciiTheme="minorHAnsi" w:hAnsiTheme="minorHAnsi" w:cstheme="minorHAnsi"/>
                <w:b/>
                <w:bCs/>
                <w:w w:val="105"/>
                <w:sz w:val="24"/>
                <w:szCs w:val="24"/>
              </w:rPr>
              <w:t>Breakfast</w:t>
            </w:r>
          </w:p>
          <w:p w14:paraId="314B5B4F" w14:textId="77777777" w:rsidR="00C11D02" w:rsidRPr="00967DFF" w:rsidRDefault="00C11D02">
            <w:pPr>
              <w:pStyle w:val="TableParagraph"/>
              <w:ind w:left="104"/>
              <w:rPr>
                <w:rFonts w:asciiTheme="minorHAnsi" w:hAnsiTheme="minorHAnsi" w:cstheme="minorHAnsi"/>
                <w:sz w:val="24"/>
                <w:szCs w:val="24"/>
              </w:rPr>
            </w:pPr>
          </w:p>
          <w:p w14:paraId="32FAC1DD" w14:textId="06D42182" w:rsidR="0013249E" w:rsidRPr="00967DFF" w:rsidRDefault="00AE0851" w:rsidP="006E20DF">
            <w:pPr>
              <w:pStyle w:val="TableParagraph"/>
              <w:spacing w:before="16"/>
              <w:ind w:left="0"/>
              <w:rPr>
                <w:rFonts w:asciiTheme="minorHAnsi" w:hAnsiTheme="minorHAnsi" w:cstheme="minorHAnsi"/>
                <w:sz w:val="24"/>
                <w:szCs w:val="24"/>
              </w:rPr>
            </w:pPr>
            <w:r w:rsidRPr="00967DFF">
              <w:rPr>
                <w:rFonts w:asciiTheme="minorHAnsi" w:hAnsiTheme="minorHAnsi" w:cstheme="minorHAnsi"/>
                <w:sz w:val="24"/>
                <w:szCs w:val="24"/>
              </w:rPr>
              <w:t>Sponsored by</w:t>
            </w:r>
            <w:r w:rsidR="0068137F" w:rsidRPr="00967DFF">
              <w:rPr>
                <w:rFonts w:asciiTheme="minorHAnsi" w:hAnsiTheme="minorHAnsi" w:cstheme="minorHAnsi"/>
                <w:sz w:val="24"/>
                <w:szCs w:val="24"/>
              </w:rPr>
              <w:t xml:space="preserve"> </w:t>
            </w:r>
            <w:r w:rsidR="00EB4F63">
              <w:rPr>
                <w:rFonts w:asciiTheme="minorHAnsi" w:hAnsiTheme="minorHAnsi" w:cstheme="minorHAnsi"/>
                <w:sz w:val="24"/>
                <w:szCs w:val="24"/>
              </w:rPr>
              <w:t>University of West Florida</w:t>
            </w:r>
          </w:p>
        </w:tc>
      </w:tr>
      <w:tr w:rsidR="0096706E" w:rsidRPr="00967DFF" w14:paraId="375AA813" w14:textId="77777777">
        <w:trPr>
          <w:trHeight w:val="806"/>
        </w:trPr>
        <w:tc>
          <w:tcPr>
            <w:tcW w:w="2069" w:type="dxa"/>
          </w:tcPr>
          <w:p w14:paraId="709AA4D5" w14:textId="77777777" w:rsidR="0096706E" w:rsidRPr="00967DFF" w:rsidRDefault="0096706E">
            <w:pPr>
              <w:pStyle w:val="TableParagraph"/>
              <w:ind w:left="294" w:right="287"/>
              <w:jc w:val="center"/>
              <w:rPr>
                <w:rFonts w:asciiTheme="minorHAnsi" w:hAnsiTheme="minorHAnsi" w:cstheme="minorHAnsi"/>
                <w:sz w:val="24"/>
                <w:szCs w:val="24"/>
              </w:rPr>
            </w:pPr>
            <w:r w:rsidRPr="00967DFF">
              <w:rPr>
                <w:rFonts w:asciiTheme="minorHAnsi" w:hAnsiTheme="minorHAnsi" w:cstheme="minorHAnsi"/>
                <w:sz w:val="24"/>
                <w:szCs w:val="24"/>
              </w:rPr>
              <w:t>8:</w:t>
            </w:r>
            <w:r w:rsidR="00C11D02" w:rsidRPr="00967DFF">
              <w:rPr>
                <w:rFonts w:asciiTheme="minorHAnsi" w:hAnsiTheme="minorHAnsi" w:cstheme="minorHAnsi"/>
                <w:sz w:val="24"/>
                <w:szCs w:val="24"/>
              </w:rPr>
              <w:t>45</w:t>
            </w:r>
            <w:r w:rsidRPr="00967DFF">
              <w:rPr>
                <w:rFonts w:asciiTheme="minorHAnsi" w:hAnsiTheme="minorHAnsi" w:cstheme="minorHAnsi"/>
                <w:sz w:val="24"/>
                <w:szCs w:val="24"/>
              </w:rPr>
              <w:t xml:space="preserve"> – 9:</w:t>
            </w:r>
            <w:r w:rsidR="00C11D02" w:rsidRPr="00967DFF">
              <w:rPr>
                <w:rFonts w:asciiTheme="minorHAnsi" w:hAnsiTheme="minorHAnsi" w:cstheme="minorHAnsi"/>
                <w:sz w:val="24"/>
                <w:szCs w:val="24"/>
              </w:rPr>
              <w:t>3</w:t>
            </w:r>
            <w:r w:rsidRPr="00967DFF">
              <w:rPr>
                <w:rFonts w:asciiTheme="minorHAnsi" w:hAnsiTheme="minorHAnsi" w:cstheme="minorHAnsi"/>
                <w:sz w:val="24"/>
                <w:szCs w:val="24"/>
              </w:rPr>
              <w:t>0 am</w:t>
            </w:r>
          </w:p>
        </w:tc>
        <w:tc>
          <w:tcPr>
            <w:tcW w:w="1599" w:type="dxa"/>
          </w:tcPr>
          <w:p w14:paraId="77B27F94" w14:textId="726B1137" w:rsidR="0096706E" w:rsidRPr="00967DFF" w:rsidRDefault="00EB4F63" w:rsidP="00C97DC2">
            <w:pPr>
              <w:pStyle w:val="TableParagraph"/>
              <w:spacing w:line="254" w:lineRule="auto"/>
              <w:ind w:left="107" w:right="138"/>
              <w:jc w:val="center"/>
              <w:rPr>
                <w:rFonts w:asciiTheme="minorHAnsi" w:hAnsiTheme="minorHAnsi" w:cstheme="minorHAnsi"/>
                <w:sz w:val="24"/>
                <w:szCs w:val="24"/>
              </w:rPr>
            </w:pPr>
            <w:r>
              <w:rPr>
                <w:rFonts w:asciiTheme="minorHAnsi" w:hAnsiTheme="minorHAnsi" w:cstheme="minorHAnsi"/>
                <w:sz w:val="24"/>
                <w:szCs w:val="24"/>
              </w:rPr>
              <w:t>Tyler Davidson</w:t>
            </w:r>
          </w:p>
        </w:tc>
        <w:tc>
          <w:tcPr>
            <w:tcW w:w="7109" w:type="dxa"/>
          </w:tcPr>
          <w:p w14:paraId="15D548E1" w14:textId="02DB7F44" w:rsidR="00C11D02" w:rsidRPr="00967DFF" w:rsidRDefault="00C11D02" w:rsidP="00C11D02">
            <w:pPr>
              <w:rPr>
                <w:rFonts w:asciiTheme="minorHAnsi" w:hAnsiTheme="minorHAnsi" w:cstheme="minorHAnsi"/>
                <w:b/>
                <w:sz w:val="24"/>
                <w:szCs w:val="24"/>
              </w:rPr>
            </w:pPr>
            <w:r w:rsidRPr="00967DFF">
              <w:rPr>
                <w:rFonts w:asciiTheme="minorHAnsi" w:hAnsiTheme="minorHAnsi" w:cstheme="minorHAnsi"/>
                <w:b/>
                <w:sz w:val="24"/>
                <w:szCs w:val="24"/>
              </w:rPr>
              <w:t>Town Hall Meeting</w:t>
            </w:r>
          </w:p>
          <w:p w14:paraId="39ADFB6A" w14:textId="77777777" w:rsidR="00CF6A71" w:rsidRPr="00967DFF" w:rsidRDefault="00CF6A71" w:rsidP="00C11D02">
            <w:pPr>
              <w:rPr>
                <w:rFonts w:asciiTheme="minorHAnsi" w:hAnsiTheme="minorHAnsi" w:cstheme="minorHAnsi"/>
                <w:b/>
                <w:sz w:val="24"/>
                <w:szCs w:val="24"/>
              </w:rPr>
            </w:pPr>
          </w:p>
          <w:p w14:paraId="325999CF" w14:textId="2E15AE8E" w:rsidR="00C11D02" w:rsidRPr="00967DFF" w:rsidRDefault="005232C1" w:rsidP="00C11D02">
            <w:pPr>
              <w:rPr>
                <w:rFonts w:asciiTheme="minorHAnsi" w:hAnsiTheme="minorHAnsi" w:cstheme="minorHAnsi"/>
                <w:sz w:val="24"/>
                <w:szCs w:val="24"/>
              </w:rPr>
            </w:pPr>
            <w:r w:rsidRPr="00967DFF">
              <w:rPr>
                <w:rFonts w:asciiTheme="minorHAnsi" w:hAnsiTheme="minorHAnsi" w:cstheme="minorHAnsi"/>
                <w:sz w:val="24"/>
                <w:szCs w:val="24"/>
              </w:rPr>
              <w:t xml:space="preserve">Marilyn </w:t>
            </w:r>
            <w:proofErr w:type="spellStart"/>
            <w:r w:rsidRPr="00967DFF">
              <w:rPr>
                <w:rFonts w:asciiTheme="minorHAnsi" w:hAnsiTheme="minorHAnsi" w:cstheme="minorHAnsi"/>
                <w:sz w:val="24"/>
                <w:szCs w:val="24"/>
              </w:rPr>
              <w:t>Macik</w:t>
            </w:r>
            <w:proofErr w:type="spellEnd"/>
            <w:r w:rsidRPr="00967DFF">
              <w:rPr>
                <w:rFonts w:asciiTheme="minorHAnsi" w:hAnsiTheme="minorHAnsi" w:cstheme="minorHAnsi"/>
                <w:sz w:val="24"/>
                <w:szCs w:val="24"/>
              </w:rPr>
              <w:t>-Frey, Dean, Nicholls State University</w:t>
            </w:r>
            <w:r w:rsidR="00C11D02" w:rsidRPr="00967DFF">
              <w:rPr>
                <w:rFonts w:asciiTheme="minorHAnsi" w:hAnsiTheme="minorHAnsi" w:cstheme="minorHAnsi"/>
                <w:sz w:val="24"/>
                <w:szCs w:val="24"/>
              </w:rPr>
              <w:t>, SBAA President</w:t>
            </w:r>
          </w:p>
          <w:p w14:paraId="326E6B46" w14:textId="10FAC60A" w:rsidR="00C11D02" w:rsidRPr="00967DFF" w:rsidRDefault="005232C1" w:rsidP="00C11D02">
            <w:pPr>
              <w:rPr>
                <w:rFonts w:asciiTheme="minorHAnsi" w:hAnsiTheme="minorHAnsi" w:cstheme="minorHAnsi"/>
                <w:sz w:val="24"/>
                <w:szCs w:val="24"/>
              </w:rPr>
            </w:pPr>
            <w:r w:rsidRPr="00967DFF">
              <w:rPr>
                <w:rFonts w:asciiTheme="minorHAnsi" w:hAnsiTheme="minorHAnsi" w:cstheme="minorHAnsi"/>
                <w:sz w:val="24"/>
                <w:szCs w:val="24"/>
              </w:rPr>
              <w:t>Jacob Chacko, Dean, Clayton State University</w:t>
            </w:r>
            <w:r w:rsidR="00C11D02" w:rsidRPr="00967DFF">
              <w:rPr>
                <w:rFonts w:asciiTheme="minorHAnsi" w:hAnsiTheme="minorHAnsi" w:cstheme="minorHAnsi"/>
                <w:sz w:val="24"/>
                <w:szCs w:val="24"/>
              </w:rPr>
              <w:t>, VP Programs</w:t>
            </w:r>
          </w:p>
          <w:p w14:paraId="5116246F" w14:textId="6C18FDE9" w:rsidR="00C11D02" w:rsidRPr="00967DFF" w:rsidRDefault="00967DFF" w:rsidP="00C11D02">
            <w:pPr>
              <w:rPr>
                <w:rFonts w:asciiTheme="minorHAnsi" w:hAnsiTheme="minorHAnsi" w:cstheme="minorHAnsi"/>
                <w:sz w:val="24"/>
                <w:szCs w:val="24"/>
              </w:rPr>
            </w:pPr>
            <w:r w:rsidRPr="00967DFF">
              <w:rPr>
                <w:rFonts w:asciiTheme="minorHAnsi" w:hAnsiTheme="minorHAnsi" w:cstheme="minorHAnsi"/>
                <w:sz w:val="24"/>
                <w:szCs w:val="24"/>
              </w:rPr>
              <w:t>Michael Weeks</w:t>
            </w:r>
            <w:r w:rsidR="00F91AD3" w:rsidRPr="00967DFF">
              <w:rPr>
                <w:rFonts w:asciiTheme="minorHAnsi" w:hAnsiTheme="minorHAnsi" w:cstheme="minorHAnsi"/>
                <w:sz w:val="24"/>
                <w:szCs w:val="24"/>
              </w:rPr>
              <w:t>,</w:t>
            </w:r>
            <w:r w:rsidR="00C11D02" w:rsidRPr="00967DFF">
              <w:rPr>
                <w:rFonts w:asciiTheme="minorHAnsi" w:hAnsiTheme="minorHAnsi" w:cstheme="minorHAnsi"/>
                <w:sz w:val="24"/>
                <w:szCs w:val="24"/>
              </w:rPr>
              <w:t xml:space="preserve"> VP Member Services</w:t>
            </w:r>
          </w:p>
          <w:p w14:paraId="5980A584" w14:textId="77777777" w:rsidR="0096706E" w:rsidRPr="00967DFF" w:rsidRDefault="00F91AD3" w:rsidP="00873C02">
            <w:pPr>
              <w:pStyle w:val="TableParagraph"/>
              <w:ind w:left="0"/>
              <w:rPr>
                <w:rFonts w:asciiTheme="minorHAnsi" w:hAnsiTheme="minorHAnsi" w:cstheme="minorHAnsi"/>
                <w:w w:val="105"/>
                <w:sz w:val="24"/>
                <w:szCs w:val="24"/>
              </w:rPr>
            </w:pPr>
            <w:r w:rsidRPr="00967DFF">
              <w:rPr>
                <w:rFonts w:asciiTheme="minorHAnsi" w:hAnsiTheme="minorHAnsi" w:cstheme="minorHAnsi"/>
                <w:sz w:val="24"/>
                <w:szCs w:val="24"/>
              </w:rPr>
              <w:t xml:space="preserve">Kay </w:t>
            </w:r>
            <w:proofErr w:type="spellStart"/>
            <w:r w:rsidRPr="00967DFF">
              <w:rPr>
                <w:rFonts w:asciiTheme="minorHAnsi" w:hAnsiTheme="minorHAnsi" w:cstheme="minorHAnsi"/>
                <w:sz w:val="24"/>
                <w:szCs w:val="24"/>
              </w:rPr>
              <w:t>Palan</w:t>
            </w:r>
            <w:proofErr w:type="spellEnd"/>
            <w:r w:rsidRPr="00967DFF">
              <w:rPr>
                <w:rFonts w:asciiTheme="minorHAnsi" w:hAnsiTheme="minorHAnsi" w:cstheme="minorHAnsi"/>
                <w:sz w:val="24"/>
                <w:szCs w:val="24"/>
              </w:rPr>
              <w:t>, University of Alabama</w:t>
            </w:r>
            <w:r w:rsidR="00C11D02" w:rsidRPr="00967DFF">
              <w:rPr>
                <w:rFonts w:asciiTheme="minorHAnsi" w:hAnsiTheme="minorHAnsi" w:cstheme="minorHAnsi"/>
                <w:sz w:val="24"/>
                <w:szCs w:val="24"/>
              </w:rPr>
              <w:t>, Secretary/Treasurer</w:t>
            </w:r>
          </w:p>
        </w:tc>
      </w:tr>
      <w:tr w:rsidR="00EE7933" w:rsidRPr="00967DFF" w14:paraId="426F285E" w14:textId="77777777" w:rsidTr="00C8756D">
        <w:trPr>
          <w:trHeight w:val="755"/>
        </w:trPr>
        <w:tc>
          <w:tcPr>
            <w:tcW w:w="2069" w:type="dxa"/>
          </w:tcPr>
          <w:p w14:paraId="2BEEA2B1" w14:textId="77777777" w:rsidR="00EE7933" w:rsidRPr="00967DFF" w:rsidRDefault="00EE7933" w:rsidP="00EE7933">
            <w:pPr>
              <w:pStyle w:val="TableParagraph"/>
              <w:ind w:left="294" w:right="287"/>
              <w:jc w:val="center"/>
              <w:rPr>
                <w:rFonts w:asciiTheme="minorHAnsi" w:hAnsiTheme="minorHAnsi" w:cstheme="minorHAnsi"/>
                <w:sz w:val="24"/>
                <w:szCs w:val="24"/>
              </w:rPr>
            </w:pPr>
            <w:r w:rsidRPr="00967DFF">
              <w:rPr>
                <w:rFonts w:asciiTheme="minorHAnsi" w:hAnsiTheme="minorHAnsi" w:cstheme="minorHAnsi"/>
                <w:sz w:val="24"/>
                <w:szCs w:val="24"/>
              </w:rPr>
              <w:t>9:30-9:50am</w:t>
            </w:r>
          </w:p>
        </w:tc>
        <w:tc>
          <w:tcPr>
            <w:tcW w:w="1599" w:type="dxa"/>
          </w:tcPr>
          <w:p w14:paraId="7CE42635" w14:textId="54143B68" w:rsidR="00EE7933" w:rsidRPr="00967DFF" w:rsidRDefault="002B01AD" w:rsidP="00CF6A71">
            <w:pPr>
              <w:pStyle w:val="TableParagraph"/>
              <w:spacing w:line="254" w:lineRule="auto"/>
              <w:ind w:left="107" w:right="138"/>
              <w:jc w:val="center"/>
              <w:rPr>
                <w:rFonts w:asciiTheme="minorHAnsi" w:hAnsiTheme="minorHAnsi" w:cstheme="minorHAnsi"/>
                <w:sz w:val="24"/>
                <w:szCs w:val="24"/>
              </w:rPr>
            </w:pPr>
            <w:r>
              <w:rPr>
                <w:rFonts w:asciiTheme="minorHAnsi" w:hAnsiTheme="minorHAnsi" w:cstheme="minorHAnsi"/>
                <w:sz w:val="24"/>
                <w:szCs w:val="24"/>
              </w:rPr>
              <w:t>Tyler Foyer</w:t>
            </w:r>
          </w:p>
        </w:tc>
        <w:tc>
          <w:tcPr>
            <w:tcW w:w="7109" w:type="dxa"/>
            <w:vAlign w:val="center"/>
          </w:tcPr>
          <w:p w14:paraId="579AAB26" w14:textId="310181EC" w:rsidR="00EE7933" w:rsidRPr="00967DFF" w:rsidRDefault="00EE7933" w:rsidP="00EE7933">
            <w:pPr>
              <w:rPr>
                <w:rFonts w:asciiTheme="minorHAnsi" w:hAnsiTheme="minorHAnsi" w:cstheme="minorHAnsi"/>
                <w:b/>
                <w:sz w:val="24"/>
                <w:szCs w:val="24"/>
              </w:rPr>
            </w:pPr>
            <w:r w:rsidRPr="00967DFF">
              <w:rPr>
                <w:rFonts w:asciiTheme="minorHAnsi" w:hAnsiTheme="minorHAnsi" w:cstheme="minorHAnsi"/>
                <w:b/>
                <w:sz w:val="24"/>
                <w:szCs w:val="24"/>
              </w:rPr>
              <w:t>Morning Break</w:t>
            </w:r>
          </w:p>
          <w:p w14:paraId="21E1F63B" w14:textId="77777777" w:rsidR="007839DF" w:rsidRPr="00967DFF" w:rsidRDefault="007839DF" w:rsidP="00EE7933">
            <w:pPr>
              <w:rPr>
                <w:rFonts w:asciiTheme="minorHAnsi" w:hAnsiTheme="minorHAnsi" w:cstheme="minorHAnsi"/>
                <w:b/>
                <w:sz w:val="24"/>
                <w:szCs w:val="24"/>
              </w:rPr>
            </w:pPr>
          </w:p>
          <w:p w14:paraId="63A4C039" w14:textId="5AA89218" w:rsidR="00EE7933" w:rsidRPr="00967DFF" w:rsidRDefault="00AE0851" w:rsidP="00F91AD3">
            <w:pPr>
              <w:rPr>
                <w:rFonts w:asciiTheme="minorHAnsi" w:hAnsiTheme="minorHAnsi" w:cstheme="minorHAnsi"/>
                <w:sz w:val="24"/>
                <w:szCs w:val="24"/>
              </w:rPr>
            </w:pPr>
            <w:r w:rsidRPr="00967DFF">
              <w:rPr>
                <w:rFonts w:asciiTheme="minorHAnsi" w:hAnsiTheme="minorHAnsi" w:cstheme="minorHAnsi"/>
                <w:sz w:val="24"/>
                <w:szCs w:val="24"/>
              </w:rPr>
              <w:t xml:space="preserve">Sponsored by </w:t>
            </w:r>
            <w:r w:rsidR="003740C3">
              <w:rPr>
                <w:rFonts w:asciiTheme="minorHAnsi" w:hAnsiTheme="minorHAnsi" w:cstheme="minorHAnsi"/>
                <w:sz w:val="24"/>
                <w:szCs w:val="24"/>
              </w:rPr>
              <w:t>the University of Northern Kentucky</w:t>
            </w:r>
          </w:p>
        </w:tc>
      </w:tr>
      <w:tr w:rsidR="00EE7933" w:rsidRPr="00967DFF" w14:paraId="6A5C5CEE" w14:textId="77777777" w:rsidTr="009A40B6">
        <w:trPr>
          <w:trHeight w:val="1070"/>
        </w:trPr>
        <w:tc>
          <w:tcPr>
            <w:tcW w:w="2069" w:type="dxa"/>
          </w:tcPr>
          <w:p w14:paraId="3D6C79F0" w14:textId="77777777" w:rsidR="00EE7933" w:rsidRPr="00967DFF" w:rsidRDefault="00AF6FF3" w:rsidP="00AF6FF3">
            <w:pPr>
              <w:pStyle w:val="TableParagraph"/>
              <w:ind w:left="294" w:right="288"/>
              <w:rPr>
                <w:rFonts w:asciiTheme="minorHAnsi" w:hAnsiTheme="minorHAnsi" w:cstheme="minorHAnsi"/>
                <w:sz w:val="24"/>
                <w:szCs w:val="24"/>
              </w:rPr>
            </w:pPr>
            <w:r w:rsidRPr="00967DFF">
              <w:rPr>
                <w:rFonts w:asciiTheme="minorHAnsi" w:hAnsiTheme="minorHAnsi" w:cstheme="minorHAnsi"/>
                <w:sz w:val="24"/>
                <w:szCs w:val="24"/>
              </w:rPr>
              <w:t>9:50 –</w:t>
            </w:r>
            <w:r w:rsidR="00EE7933" w:rsidRPr="00967DFF">
              <w:rPr>
                <w:rFonts w:asciiTheme="minorHAnsi" w:hAnsiTheme="minorHAnsi" w:cstheme="minorHAnsi"/>
                <w:sz w:val="24"/>
                <w:szCs w:val="24"/>
              </w:rPr>
              <w:t xml:space="preserve">11:00 </w:t>
            </w:r>
            <w:r w:rsidRPr="00967DFF">
              <w:rPr>
                <w:rFonts w:asciiTheme="minorHAnsi" w:hAnsiTheme="minorHAnsi" w:cstheme="minorHAnsi"/>
                <w:sz w:val="24"/>
                <w:szCs w:val="24"/>
              </w:rPr>
              <w:t>a</w:t>
            </w:r>
            <w:r w:rsidR="00EE7933" w:rsidRPr="00967DFF">
              <w:rPr>
                <w:rFonts w:asciiTheme="minorHAnsi" w:hAnsiTheme="minorHAnsi" w:cstheme="minorHAnsi"/>
                <w:sz w:val="24"/>
                <w:szCs w:val="24"/>
              </w:rPr>
              <w:t>m</w:t>
            </w:r>
          </w:p>
          <w:p w14:paraId="058EB339" w14:textId="77777777" w:rsidR="00EE7933" w:rsidRPr="00967DFF" w:rsidRDefault="00EE7933" w:rsidP="00EE7933">
            <w:pPr>
              <w:rPr>
                <w:rFonts w:asciiTheme="minorHAnsi" w:hAnsiTheme="minorHAnsi" w:cstheme="minorHAnsi"/>
                <w:sz w:val="24"/>
                <w:szCs w:val="24"/>
              </w:rPr>
            </w:pPr>
          </w:p>
          <w:p w14:paraId="4E7E4CAD" w14:textId="77777777" w:rsidR="00EE7933" w:rsidRPr="00967DFF" w:rsidRDefault="00EE7933" w:rsidP="00EE7933">
            <w:pPr>
              <w:rPr>
                <w:rFonts w:asciiTheme="minorHAnsi" w:hAnsiTheme="minorHAnsi" w:cstheme="minorHAnsi"/>
                <w:sz w:val="24"/>
                <w:szCs w:val="24"/>
              </w:rPr>
            </w:pPr>
          </w:p>
          <w:p w14:paraId="5E5060D0" w14:textId="77777777" w:rsidR="00EE7933" w:rsidRPr="00967DFF" w:rsidRDefault="00EE7933" w:rsidP="00EE7933">
            <w:pPr>
              <w:rPr>
                <w:rFonts w:asciiTheme="minorHAnsi" w:hAnsiTheme="minorHAnsi" w:cstheme="minorHAnsi"/>
                <w:sz w:val="24"/>
                <w:szCs w:val="24"/>
              </w:rPr>
            </w:pPr>
          </w:p>
          <w:p w14:paraId="4C9EEED8" w14:textId="77777777" w:rsidR="00EE7933" w:rsidRPr="00967DFF" w:rsidRDefault="00EE7933" w:rsidP="00EE7933">
            <w:pPr>
              <w:rPr>
                <w:rFonts w:asciiTheme="minorHAnsi" w:hAnsiTheme="minorHAnsi" w:cstheme="minorHAnsi"/>
                <w:sz w:val="24"/>
                <w:szCs w:val="24"/>
              </w:rPr>
            </w:pPr>
          </w:p>
          <w:p w14:paraId="083DA1CC" w14:textId="77777777" w:rsidR="00EE7933" w:rsidRPr="00967DFF" w:rsidRDefault="00EE7933" w:rsidP="00EE7933">
            <w:pPr>
              <w:jc w:val="right"/>
              <w:rPr>
                <w:rFonts w:asciiTheme="minorHAnsi" w:hAnsiTheme="minorHAnsi" w:cstheme="minorHAnsi"/>
                <w:sz w:val="24"/>
                <w:szCs w:val="24"/>
              </w:rPr>
            </w:pPr>
          </w:p>
        </w:tc>
        <w:tc>
          <w:tcPr>
            <w:tcW w:w="1599" w:type="dxa"/>
          </w:tcPr>
          <w:p w14:paraId="3F74D3F8" w14:textId="10806737" w:rsidR="00EE7933" w:rsidRPr="00967DFF" w:rsidRDefault="00EB4F63" w:rsidP="00C97DC2">
            <w:pPr>
              <w:pStyle w:val="TableParagraph"/>
              <w:spacing w:line="254" w:lineRule="auto"/>
              <w:ind w:left="107" w:right="138"/>
              <w:jc w:val="center"/>
              <w:rPr>
                <w:rFonts w:asciiTheme="minorHAnsi" w:hAnsiTheme="minorHAnsi" w:cstheme="minorHAnsi"/>
                <w:sz w:val="24"/>
                <w:szCs w:val="24"/>
              </w:rPr>
            </w:pPr>
            <w:r>
              <w:rPr>
                <w:rFonts w:asciiTheme="minorHAnsi" w:hAnsiTheme="minorHAnsi" w:cstheme="minorHAnsi"/>
                <w:sz w:val="24"/>
                <w:szCs w:val="24"/>
              </w:rPr>
              <w:t>Tyler Davidson</w:t>
            </w:r>
          </w:p>
        </w:tc>
        <w:tc>
          <w:tcPr>
            <w:tcW w:w="7109" w:type="dxa"/>
          </w:tcPr>
          <w:p w14:paraId="7FF4A828" w14:textId="77777777" w:rsidR="00EE7933" w:rsidRPr="00967DFF" w:rsidRDefault="00EE7933" w:rsidP="00EE7933">
            <w:pPr>
              <w:rPr>
                <w:rFonts w:asciiTheme="minorHAnsi" w:hAnsiTheme="minorHAnsi" w:cstheme="minorHAnsi"/>
                <w:b/>
                <w:sz w:val="24"/>
                <w:szCs w:val="24"/>
              </w:rPr>
            </w:pPr>
            <w:r w:rsidRPr="00967DFF">
              <w:rPr>
                <w:rFonts w:asciiTheme="minorHAnsi" w:hAnsiTheme="minorHAnsi" w:cstheme="minorHAnsi"/>
                <w:b/>
                <w:sz w:val="24"/>
                <w:szCs w:val="24"/>
              </w:rPr>
              <w:t xml:space="preserve">AACSB </w:t>
            </w:r>
            <w:r w:rsidR="001D0FA7" w:rsidRPr="00967DFF">
              <w:rPr>
                <w:rFonts w:asciiTheme="minorHAnsi" w:hAnsiTheme="minorHAnsi" w:cstheme="minorHAnsi"/>
                <w:b/>
                <w:sz w:val="24"/>
                <w:szCs w:val="24"/>
              </w:rPr>
              <w:t>2022 Update</w:t>
            </w:r>
            <w:r w:rsidR="0017273D" w:rsidRPr="00967DFF">
              <w:rPr>
                <w:rFonts w:asciiTheme="minorHAnsi" w:hAnsiTheme="minorHAnsi" w:cstheme="minorHAnsi"/>
                <w:b/>
                <w:sz w:val="24"/>
                <w:szCs w:val="24"/>
              </w:rPr>
              <w:t xml:space="preserve"> </w:t>
            </w:r>
          </w:p>
          <w:p w14:paraId="67E40947" w14:textId="77777777" w:rsidR="0017273D" w:rsidRPr="00967DFF" w:rsidRDefault="0017273D" w:rsidP="00EE7933">
            <w:pPr>
              <w:rPr>
                <w:rFonts w:asciiTheme="minorHAnsi" w:hAnsiTheme="minorHAnsi" w:cstheme="minorHAnsi"/>
                <w:b/>
                <w:sz w:val="24"/>
                <w:szCs w:val="24"/>
              </w:rPr>
            </w:pPr>
          </w:p>
          <w:p w14:paraId="3244E7A6" w14:textId="5722B29F" w:rsidR="00EE7933" w:rsidRPr="00967DFF" w:rsidRDefault="00EE7933" w:rsidP="00EE7933">
            <w:pPr>
              <w:rPr>
                <w:rFonts w:asciiTheme="minorHAnsi" w:hAnsiTheme="minorHAnsi" w:cstheme="minorHAnsi"/>
                <w:sz w:val="24"/>
                <w:szCs w:val="24"/>
              </w:rPr>
            </w:pPr>
            <w:r w:rsidRPr="00967DFF">
              <w:rPr>
                <w:rFonts w:asciiTheme="minorHAnsi" w:hAnsiTheme="minorHAnsi" w:cstheme="minorHAnsi"/>
                <w:i/>
                <w:sz w:val="24"/>
                <w:szCs w:val="24"/>
              </w:rPr>
              <w:t>Presenter:</w:t>
            </w:r>
            <w:r w:rsidRPr="00967DFF">
              <w:rPr>
                <w:rFonts w:asciiTheme="minorHAnsi" w:hAnsiTheme="minorHAnsi" w:cstheme="minorHAnsi"/>
                <w:sz w:val="24"/>
                <w:szCs w:val="24"/>
              </w:rPr>
              <w:t xml:space="preserve"> </w:t>
            </w:r>
          </w:p>
          <w:p w14:paraId="187792A4" w14:textId="77777777" w:rsidR="00AE0851" w:rsidRPr="00967DFF" w:rsidRDefault="00AE0851" w:rsidP="00EE7933">
            <w:pPr>
              <w:rPr>
                <w:rFonts w:asciiTheme="minorHAnsi" w:hAnsiTheme="minorHAnsi" w:cstheme="minorHAnsi"/>
                <w:sz w:val="24"/>
                <w:szCs w:val="24"/>
              </w:rPr>
            </w:pPr>
          </w:p>
          <w:p w14:paraId="3E414E0F" w14:textId="11A1F925" w:rsidR="00EE7933" w:rsidRPr="00967DFF" w:rsidRDefault="00EE7933" w:rsidP="00AF6FF3">
            <w:pPr>
              <w:pStyle w:val="TableParagraph"/>
              <w:spacing w:before="16" w:line="254" w:lineRule="auto"/>
              <w:ind w:left="0" w:right="181"/>
              <w:rPr>
                <w:rFonts w:asciiTheme="minorHAnsi" w:hAnsiTheme="minorHAnsi" w:cstheme="minorHAnsi"/>
                <w:sz w:val="24"/>
                <w:szCs w:val="24"/>
              </w:rPr>
            </w:pPr>
            <w:r w:rsidRPr="00967DFF">
              <w:rPr>
                <w:rFonts w:asciiTheme="minorHAnsi" w:hAnsiTheme="minorHAnsi" w:cstheme="minorHAnsi"/>
                <w:i/>
                <w:sz w:val="24"/>
                <w:szCs w:val="24"/>
              </w:rPr>
              <w:t>Facilitator:</w:t>
            </w:r>
            <w:r w:rsidRPr="00967DFF">
              <w:rPr>
                <w:rFonts w:asciiTheme="minorHAnsi" w:hAnsiTheme="minorHAnsi" w:cstheme="minorHAnsi"/>
                <w:sz w:val="24"/>
                <w:szCs w:val="24"/>
              </w:rPr>
              <w:t xml:space="preserve">  </w:t>
            </w:r>
            <w:r w:rsidR="00322FAE" w:rsidRPr="005F6A24">
              <w:rPr>
                <w:rFonts w:asciiTheme="minorHAnsi" w:hAnsiTheme="minorHAnsi" w:cstheme="minorHAnsi"/>
                <w:i/>
                <w:iCs/>
                <w:sz w:val="24"/>
                <w:szCs w:val="24"/>
              </w:rPr>
              <w:t xml:space="preserve">Marilyn </w:t>
            </w:r>
            <w:proofErr w:type="spellStart"/>
            <w:r w:rsidR="00322FAE" w:rsidRPr="005F6A24">
              <w:rPr>
                <w:rFonts w:asciiTheme="minorHAnsi" w:hAnsiTheme="minorHAnsi" w:cstheme="minorHAnsi"/>
                <w:i/>
                <w:iCs/>
                <w:sz w:val="24"/>
                <w:szCs w:val="24"/>
              </w:rPr>
              <w:t>Macik</w:t>
            </w:r>
            <w:proofErr w:type="spellEnd"/>
            <w:r w:rsidR="00322FAE" w:rsidRPr="005F6A24">
              <w:rPr>
                <w:rFonts w:asciiTheme="minorHAnsi" w:hAnsiTheme="minorHAnsi" w:cstheme="minorHAnsi"/>
                <w:i/>
                <w:iCs/>
                <w:sz w:val="24"/>
                <w:szCs w:val="24"/>
              </w:rPr>
              <w:t>-Frey, Nicholls State University</w:t>
            </w:r>
          </w:p>
        </w:tc>
      </w:tr>
      <w:tr w:rsidR="00EE7933" w:rsidRPr="00967DFF" w14:paraId="076438C4" w14:textId="77777777">
        <w:trPr>
          <w:trHeight w:val="268"/>
        </w:trPr>
        <w:tc>
          <w:tcPr>
            <w:tcW w:w="10777" w:type="dxa"/>
            <w:gridSpan w:val="3"/>
            <w:shd w:val="clear" w:color="auto" w:fill="DDD8C3"/>
          </w:tcPr>
          <w:p w14:paraId="7465FB3D" w14:textId="77777777" w:rsidR="00EE7933" w:rsidRPr="00967DFF" w:rsidRDefault="00EE7933" w:rsidP="00EE7933">
            <w:pPr>
              <w:pStyle w:val="TableParagraph"/>
              <w:spacing w:line="245" w:lineRule="exact"/>
              <w:ind w:left="107"/>
              <w:rPr>
                <w:rFonts w:asciiTheme="minorHAnsi" w:hAnsiTheme="minorHAnsi" w:cstheme="minorHAnsi"/>
                <w:sz w:val="24"/>
                <w:szCs w:val="24"/>
              </w:rPr>
            </w:pPr>
            <w:r w:rsidRPr="00967DFF">
              <w:rPr>
                <w:rFonts w:asciiTheme="minorHAnsi" w:hAnsiTheme="minorHAnsi" w:cstheme="minorHAnsi"/>
                <w:w w:val="95"/>
                <w:sz w:val="24"/>
                <w:szCs w:val="24"/>
              </w:rPr>
              <w:t>SBAA SUMMER WORKSHOP CONCLUDES</w:t>
            </w:r>
          </w:p>
        </w:tc>
      </w:tr>
      <w:tr w:rsidR="00EE7933" w:rsidRPr="00967DFF" w14:paraId="717A95BB" w14:textId="77777777">
        <w:trPr>
          <w:trHeight w:val="6787"/>
        </w:trPr>
        <w:tc>
          <w:tcPr>
            <w:tcW w:w="10777" w:type="dxa"/>
            <w:gridSpan w:val="3"/>
            <w:tcBorders>
              <w:left w:val="nil"/>
              <w:bottom w:val="nil"/>
              <w:right w:val="nil"/>
            </w:tcBorders>
            <w:shd w:val="clear" w:color="auto" w:fill="DDD8C3"/>
          </w:tcPr>
          <w:p w14:paraId="2AE2765F" w14:textId="00AB4504" w:rsidR="00EE7933" w:rsidRPr="00967DFF" w:rsidRDefault="00EE7933" w:rsidP="00EE7933">
            <w:pPr>
              <w:pStyle w:val="TableParagraph"/>
              <w:spacing w:before="97" w:line="254" w:lineRule="auto"/>
              <w:ind w:left="0" w:hanging="30"/>
              <w:jc w:val="center"/>
              <w:rPr>
                <w:rFonts w:asciiTheme="minorHAnsi" w:hAnsiTheme="minorHAnsi" w:cstheme="minorHAnsi"/>
                <w:sz w:val="24"/>
                <w:szCs w:val="24"/>
              </w:rPr>
            </w:pPr>
            <w:r w:rsidRPr="00967DFF">
              <w:rPr>
                <w:rFonts w:asciiTheme="minorHAnsi" w:hAnsiTheme="minorHAnsi" w:cstheme="minorHAnsi"/>
                <w:sz w:val="24"/>
                <w:szCs w:val="24"/>
              </w:rPr>
              <w:t xml:space="preserve">Printed program sponsored by </w:t>
            </w:r>
            <w:r w:rsidR="00732DDD">
              <w:rPr>
                <w:rFonts w:asciiTheme="minorHAnsi" w:hAnsiTheme="minorHAnsi" w:cstheme="minorHAnsi"/>
                <w:sz w:val="24"/>
                <w:szCs w:val="24"/>
              </w:rPr>
              <w:t>the University of Southern Mississippi</w:t>
            </w:r>
          </w:p>
          <w:p w14:paraId="4CE3D2B5" w14:textId="41E1D1B7" w:rsidR="00EE7933" w:rsidRPr="00967DFF" w:rsidRDefault="00EE7933" w:rsidP="0017273D">
            <w:pPr>
              <w:pStyle w:val="TableParagraph"/>
              <w:spacing w:before="97" w:line="254" w:lineRule="auto"/>
              <w:ind w:left="0" w:hanging="30"/>
              <w:jc w:val="center"/>
              <w:rPr>
                <w:rFonts w:asciiTheme="minorHAnsi" w:hAnsiTheme="minorHAnsi" w:cstheme="minorHAnsi"/>
                <w:sz w:val="24"/>
                <w:szCs w:val="24"/>
              </w:rPr>
            </w:pPr>
            <w:r w:rsidRPr="00967DFF">
              <w:rPr>
                <w:rFonts w:asciiTheme="minorHAnsi" w:hAnsiTheme="minorHAnsi" w:cstheme="minorHAnsi"/>
                <w:sz w:val="24"/>
                <w:szCs w:val="24"/>
              </w:rPr>
              <w:t>Meeting</w:t>
            </w:r>
            <w:r w:rsidRPr="00967DFF">
              <w:rPr>
                <w:rFonts w:asciiTheme="minorHAnsi" w:hAnsiTheme="minorHAnsi" w:cstheme="minorHAnsi"/>
                <w:spacing w:val="-20"/>
                <w:sz w:val="24"/>
                <w:szCs w:val="24"/>
              </w:rPr>
              <w:t xml:space="preserve"> </w:t>
            </w:r>
            <w:r w:rsidRPr="00967DFF">
              <w:rPr>
                <w:rFonts w:asciiTheme="minorHAnsi" w:hAnsiTheme="minorHAnsi" w:cstheme="minorHAnsi"/>
                <w:sz w:val="24"/>
                <w:szCs w:val="24"/>
              </w:rPr>
              <w:t>Room</w:t>
            </w:r>
            <w:r w:rsidRPr="00967DFF">
              <w:rPr>
                <w:rFonts w:asciiTheme="minorHAnsi" w:hAnsiTheme="minorHAnsi" w:cstheme="minorHAnsi"/>
                <w:spacing w:val="-17"/>
                <w:sz w:val="24"/>
                <w:szCs w:val="24"/>
              </w:rPr>
              <w:t xml:space="preserve"> </w:t>
            </w:r>
            <w:r w:rsidRPr="00967DFF">
              <w:rPr>
                <w:rFonts w:asciiTheme="minorHAnsi" w:hAnsiTheme="minorHAnsi" w:cstheme="minorHAnsi"/>
                <w:sz w:val="24"/>
                <w:szCs w:val="24"/>
              </w:rPr>
              <w:t>Technology</w:t>
            </w:r>
            <w:r w:rsidRPr="00967DFF">
              <w:rPr>
                <w:rFonts w:asciiTheme="minorHAnsi" w:hAnsiTheme="minorHAnsi" w:cstheme="minorHAnsi"/>
                <w:spacing w:val="-19"/>
                <w:sz w:val="24"/>
                <w:szCs w:val="24"/>
              </w:rPr>
              <w:t xml:space="preserve"> </w:t>
            </w:r>
            <w:r w:rsidRPr="00732DDD">
              <w:rPr>
                <w:rFonts w:asciiTheme="minorHAnsi" w:hAnsiTheme="minorHAnsi" w:cstheme="minorHAnsi"/>
                <w:sz w:val="24"/>
                <w:szCs w:val="24"/>
              </w:rPr>
              <w:t>sponsored</w:t>
            </w:r>
            <w:r w:rsidRPr="00732DDD">
              <w:rPr>
                <w:rFonts w:asciiTheme="minorHAnsi" w:hAnsiTheme="minorHAnsi" w:cstheme="minorHAnsi"/>
                <w:spacing w:val="-19"/>
                <w:sz w:val="24"/>
                <w:szCs w:val="24"/>
              </w:rPr>
              <w:t xml:space="preserve"> </w:t>
            </w:r>
            <w:r w:rsidRPr="00732DDD">
              <w:rPr>
                <w:rFonts w:asciiTheme="minorHAnsi" w:hAnsiTheme="minorHAnsi" w:cstheme="minorHAnsi"/>
                <w:sz w:val="24"/>
                <w:szCs w:val="24"/>
              </w:rPr>
              <w:t>by</w:t>
            </w:r>
            <w:r w:rsidRPr="00732DDD">
              <w:rPr>
                <w:rFonts w:asciiTheme="minorHAnsi" w:hAnsiTheme="minorHAnsi" w:cstheme="minorHAnsi"/>
                <w:spacing w:val="-19"/>
                <w:sz w:val="24"/>
                <w:szCs w:val="24"/>
              </w:rPr>
              <w:t xml:space="preserve"> </w:t>
            </w:r>
            <w:r w:rsidR="00EB4F63" w:rsidRPr="00732DDD">
              <w:rPr>
                <w:rFonts w:asciiTheme="minorHAnsi" w:hAnsiTheme="minorHAnsi" w:cstheme="minorHAnsi"/>
                <w:spacing w:val="-19"/>
                <w:sz w:val="24"/>
                <w:szCs w:val="24"/>
              </w:rPr>
              <w:t>The Citadel</w:t>
            </w:r>
          </w:p>
          <w:p w14:paraId="718CB450" w14:textId="77777777" w:rsidR="00EE7933" w:rsidRDefault="00EE7933" w:rsidP="00EE7933">
            <w:pPr>
              <w:pStyle w:val="TableParagraph"/>
              <w:spacing w:before="5"/>
              <w:ind w:left="0"/>
              <w:rPr>
                <w:rFonts w:asciiTheme="minorHAnsi" w:hAnsiTheme="minorHAnsi" w:cstheme="minorHAnsi"/>
                <w:sz w:val="24"/>
                <w:szCs w:val="24"/>
              </w:rPr>
            </w:pPr>
          </w:p>
          <w:p w14:paraId="07BF0EC8" w14:textId="77777777" w:rsidR="00322FAE" w:rsidRPr="00967DFF" w:rsidRDefault="00322FAE" w:rsidP="003740C3">
            <w:pPr>
              <w:pStyle w:val="TableParagraph"/>
              <w:spacing w:before="5"/>
              <w:ind w:left="0" w:hanging="565"/>
              <w:rPr>
                <w:rFonts w:asciiTheme="minorHAnsi" w:hAnsiTheme="minorHAnsi" w:cstheme="minorHAnsi"/>
                <w:sz w:val="24"/>
                <w:szCs w:val="24"/>
              </w:rPr>
            </w:pPr>
          </w:p>
          <w:p w14:paraId="7B5E734F" w14:textId="0FF98F71" w:rsidR="00EE7933" w:rsidRPr="00967DFF" w:rsidRDefault="0017273D" w:rsidP="003740C3">
            <w:pPr>
              <w:pStyle w:val="TableParagraph"/>
              <w:spacing w:before="16" w:line="254" w:lineRule="auto"/>
              <w:ind w:left="2940" w:right="3336" w:hanging="565"/>
              <w:jc w:val="center"/>
              <w:rPr>
                <w:rFonts w:asciiTheme="minorHAnsi" w:hAnsiTheme="minorHAnsi" w:cstheme="minorHAnsi"/>
                <w:sz w:val="24"/>
                <w:szCs w:val="24"/>
              </w:rPr>
            </w:pPr>
            <w:r w:rsidRPr="00967DFF">
              <w:rPr>
                <w:rFonts w:asciiTheme="minorHAnsi" w:hAnsiTheme="minorHAnsi" w:cstheme="minorHAnsi"/>
                <w:w w:val="105"/>
                <w:sz w:val="24"/>
                <w:szCs w:val="24"/>
              </w:rPr>
              <w:t xml:space="preserve"> </w:t>
            </w:r>
            <w:r w:rsidR="00EE7933" w:rsidRPr="00967DFF">
              <w:rPr>
                <w:rFonts w:asciiTheme="minorHAnsi" w:hAnsiTheme="minorHAnsi" w:cstheme="minorHAnsi"/>
                <w:w w:val="105"/>
                <w:sz w:val="24"/>
                <w:szCs w:val="24"/>
              </w:rPr>
              <w:t xml:space="preserve">Hope to see you all at the SBAA Annual Meeting in </w:t>
            </w:r>
            <w:r w:rsidR="005232C1" w:rsidRPr="00967DFF">
              <w:rPr>
                <w:rFonts w:asciiTheme="minorHAnsi" w:hAnsiTheme="minorHAnsi" w:cstheme="minorHAnsi"/>
                <w:w w:val="105"/>
                <w:sz w:val="24"/>
                <w:szCs w:val="24"/>
              </w:rPr>
              <w:t>Dallas</w:t>
            </w:r>
            <w:r w:rsidRPr="00967DFF">
              <w:rPr>
                <w:rFonts w:asciiTheme="minorHAnsi" w:hAnsiTheme="minorHAnsi" w:cstheme="minorHAnsi"/>
                <w:w w:val="105"/>
                <w:sz w:val="24"/>
                <w:szCs w:val="24"/>
              </w:rPr>
              <w:t xml:space="preserve">, </w:t>
            </w:r>
            <w:r w:rsidR="005232C1" w:rsidRPr="00967DFF">
              <w:rPr>
                <w:rFonts w:asciiTheme="minorHAnsi" w:hAnsiTheme="minorHAnsi" w:cstheme="minorHAnsi"/>
                <w:w w:val="105"/>
                <w:sz w:val="24"/>
                <w:szCs w:val="24"/>
              </w:rPr>
              <w:t>Texas</w:t>
            </w:r>
            <w:r w:rsidR="00EE7933" w:rsidRPr="00967DFF">
              <w:rPr>
                <w:rFonts w:asciiTheme="minorHAnsi" w:hAnsiTheme="minorHAnsi" w:cstheme="minorHAnsi"/>
                <w:w w:val="105"/>
                <w:sz w:val="24"/>
                <w:szCs w:val="24"/>
              </w:rPr>
              <w:t xml:space="preserve"> November </w:t>
            </w:r>
            <w:r w:rsidRPr="00967DFF">
              <w:rPr>
                <w:rFonts w:asciiTheme="minorHAnsi" w:hAnsiTheme="minorHAnsi" w:cstheme="minorHAnsi"/>
                <w:w w:val="105"/>
                <w:sz w:val="24"/>
                <w:szCs w:val="24"/>
              </w:rPr>
              <w:t>1</w:t>
            </w:r>
            <w:r w:rsidR="005232C1" w:rsidRPr="00967DFF">
              <w:rPr>
                <w:rFonts w:asciiTheme="minorHAnsi" w:hAnsiTheme="minorHAnsi" w:cstheme="minorHAnsi"/>
                <w:w w:val="105"/>
                <w:sz w:val="24"/>
                <w:szCs w:val="24"/>
              </w:rPr>
              <w:t>2</w:t>
            </w:r>
            <w:r w:rsidRPr="00967DFF">
              <w:rPr>
                <w:rFonts w:asciiTheme="minorHAnsi" w:hAnsiTheme="minorHAnsi" w:cstheme="minorHAnsi"/>
                <w:w w:val="105"/>
                <w:sz w:val="24"/>
                <w:szCs w:val="24"/>
              </w:rPr>
              <w:t>-1</w:t>
            </w:r>
            <w:r w:rsidR="005232C1" w:rsidRPr="00967DFF">
              <w:rPr>
                <w:rFonts w:asciiTheme="minorHAnsi" w:hAnsiTheme="minorHAnsi" w:cstheme="minorHAnsi"/>
                <w:w w:val="105"/>
                <w:sz w:val="24"/>
                <w:szCs w:val="24"/>
              </w:rPr>
              <w:t>4</w:t>
            </w:r>
            <w:r w:rsidR="00EE7933" w:rsidRPr="00967DFF">
              <w:rPr>
                <w:rFonts w:asciiTheme="minorHAnsi" w:hAnsiTheme="minorHAnsi" w:cstheme="minorHAnsi"/>
                <w:w w:val="105"/>
                <w:sz w:val="24"/>
                <w:szCs w:val="24"/>
              </w:rPr>
              <w:t>, 20</w:t>
            </w:r>
            <w:r w:rsidRPr="00967DFF">
              <w:rPr>
                <w:rFonts w:asciiTheme="minorHAnsi" w:hAnsiTheme="minorHAnsi" w:cstheme="minorHAnsi"/>
                <w:w w:val="105"/>
                <w:sz w:val="24"/>
                <w:szCs w:val="24"/>
              </w:rPr>
              <w:t>2</w:t>
            </w:r>
            <w:r w:rsidR="005232C1" w:rsidRPr="00967DFF">
              <w:rPr>
                <w:rFonts w:asciiTheme="minorHAnsi" w:hAnsiTheme="minorHAnsi" w:cstheme="minorHAnsi"/>
                <w:w w:val="105"/>
                <w:sz w:val="24"/>
                <w:szCs w:val="24"/>
              </w:rPr>
              <w:t>3</w:t>
            </w:r>
            <w:r w:rsidR="00EE7933" w:rsidRPr="00967DFF">
              <w:rPr>
                <w:rFonts w:asciiTheme="minorHAnsi" w:hAnsiTheme="minorHAnsi" w:cstheme="minorHAnsi"/>
                <w:w w:val="105"/>
                <w:sz w:val="24"/>
                <w:szCs w:val="24"/>
              </w:rPr>
              <w:t>!</w:t>
            </w:r>
          </w:p>
        </w:tc>
      </w:tr>
    </w:tbl>
    <w:p w14:paraId="06CF26D7" w14:textId="77777777" w:rsidR="0013249E" w:rsidRPr="00967DFF" w:rsidRDefault="00B95C3C">
      <w:pPr>
        <w:rPr>
          <w:rFonts w:asciiTheme="minorHAnsi" w:hAnsiTheme="minorHAnsi" w:cstheme="minorHAnsi"/>
          <w:sz w:val="24"/>
          <w:szCs w:val="24"/>
        </w:rPr>
      </w:pPr>
      <w:r w:rsidRPr="00967DFF">
        <w:rPr>
          <w:rFonts w:asciiTheme="minorHAnsi" w:hAnsiTheme="minorHAnsi" w:cstheme="minorHAnsi"/>
          <w:noProof/>
          <w:sz w:val="24"/>
          <w:szCs w:val="24"/>
        </w:rPr>
        <mc:AlternateContent>
          <mc:Choice Requires="wps">
            <w:drawing>
              <wp:anchor distT="0" distB="0" distL="114300" distR="114300" simplePos="0" relativeHeight="251657728" behindDoc="1" locked="0" layoutInCell="1" allowOverlap="1" wp14:anchorId="5411BBFA" wp14:editId="476556AA">
                <wp:simplePos x="0" y="0"/>
                <wp:positionH relativeFrom="page">
                  <wp:posOffset>542925</wp:posOffset>
                </wp:positionH>
                <wp:positionV relativeFrom="page">
                  <wp:posOffset>4400550</wp:posOffset>
                </wp:positionV>
                <wp:extent cx="6819900" cy="36798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9900" cy="3679825"/>
                        </a:xfrm>
                        <a:custGeom>
                          <a:avLst/>
                          <a:gdLst>
                            <a:gd name="T0" fmla="+- 0 11623 854"/>
                            <a:gd name="T1" fmla="*/ T0 w 10769"/>
                            <a:gd name="T2" fmla="+- 0 12732 5947"/>
                            <a:gd name="T3" fmla="*/ 12732 h 6785"/>
                            <a:gd name="T4" fmla="+- 0 854 854"/>
                            <a:gd name="T5" fmla="*/ T4 w 10769"/>
                            <a:gd name="T6" fmla="+- 0 12732 5947"/>
                            <a:gd name="T7" fmla="*/ 12732 h 6785"/>
                            <a:gd name="T8" fmla="+- 0 854 854"/>
                            <a:gd name="T9" fmla="*/ T8 w 10769"/>
                            <a:gd name="T10" fmla="+- 0 5947 5947"/>
                            <a:gd name="T11" fmla="*/ 5947 h 6785"/>
                            <a:gd name="T12" fmla="+- 0 11623 854"/>
                            <a:gd name="T13" fmla="*/ T12 w 10769"/>
                            <a:gd name="T14" fmla="+- 0 5947 5947"/>
                            <a:gd name="T15" fmla="*/ 5947 h 6785"/>
                            <a:gd name="T16" fmla="+- 0 11623 854"/>
                            <a:gd name="T17" fmla="*/ T16 w 10769"/>
                            <a:gd name="T18" fmla="+- 0 5954 5947"/>
                            <a:gd name="T19" fmla="*/ 5954 h 6785"/>
                            <a:gd name="T20" fmla="+- 0 869 854"/>
                            <a:gd name="T21" fmla="*/ T20 w 10769"/>
                            <a:gd name="T22" fmla="+- 0 5954 5947"/>
                            <a:gd name="T23" fmla="*/ 5954 h 6785"/>
                            <a:gd name="T24" fmla="+- 0 862 854"/>
                            <a:gd name="T25" fmla="*/ T24 w 10769"/>
                            <a:gd name="T26" fmla="+- 0 5962 5947"/>
                            <a:gd name="T27" fmla="*/ 5962 h 6785"/>
                            <a:gd name="T28" fmla="+- 0 869 854"/>
                            <a:gd name="T29" fmla="*/ T28 w 10769"/>
                            <a:gd name="T30" fmla="+- 0 5962 5947"/>
                            <a:gd name="T31" fmla="*/ 5962 h 6785"/>
                            <a:gd name="T32" fmla="+- 0 869 854"/>
                            <a:gd name="T33" fmla="*/ T32 w 10769"/>
                            <a:gd name="T34" fmla="+- 0 12715 5947"/>
                            <a:gd name="T35" fmla="*/ 12715 h 6785"/>
                            <a:gd name="T36" fmla="+- 0 862 854"/>
                            <a:gd name="T37" fmla="*/ T36 w 10769"/>
                            <a:gd name="T38" fmla="+- 0 12715 5947"/>
                            <a:gd name="T39" fmla="*/ 12715 h 6785"/>
                            <a:gd name="T40" fmla="+- 0 869 854"/>
                            <a:gd name="T41" fmla="*/ T40 w 10769"/>
                            <a:gd name="T42" fmla="+- 0 12725 5947"/>
                            <a:gd name="T43" fmla="*/ 12725 h 6785"/>
                            <a:gd name="T44" fmla="+- 0 11623 854"/>
                            <a:gd name="T45" fmla="*/ T44 w 10769"/>
                            <a:gd name="T46" fmla="+- 0 12725 5947"/>
                            <a:gd name="T47" fmla="*/ 12725 h 6785"/>
                            <a:gd name="T48" fmla="+- 0 11623 854"/>
                            <a:gd name="T49" fmla="*/ T48 w 10769"/>
                            <a:gd name="T50" fmla="+- 0 12732 5947"/>
                            <a:gd name="T51" fmla="*/ 12732 h 6785"/>
                            <a:gd name="T52" fmla="+- 0 869 854"/>
                            <a:gd name="T53" fmla="*/ T52 w 10769"/>
                            <a:gd name="T54" fmla="+- 0 5962 5947"/>
                            <a:gd name="T55" fmla="*/ 5962 h 6785"/>
                            <a:gd name="T56" fmla="+- 0 862 854"/>
                            <a:gd name="T57" fmla="*/ T56 w 10769"/>
                            <a:gd name="T58" fmla="+- 0 5962 5947"/>
                            <a:gd name="T59" fmla="*/ 5962 h 6785"/>
                            <a:gd name="T60" fmla="+- 0 869 854"/>
                            <a:gd name="T61" fmla="*/ T60 w 10769"/>
                            <a:gd name="T62" fmla="+- 0 5954 5947"/>
                            <a:gd name="T63" fmla="*/ 5954 h 6785"/>
                            <a:gd name="T64" fmla="+- 0 869 854"/>
                            <a:gd name="T65" fmla="*/ T64 w 10769"/>
                            <a:gd name="T66" fmla="+- 0 5962 5947"/>
                            <a:gd name="T67" fmla="*/ 5962 h 6785"/>
                            <a:gd name="T68" fmla="+- 0 11609 854"/>
                            <a:gd name="T69" fmla="*/ T68 w 10769"/>
                            <a:gd name="T70" fmla="+- 0 5962 5947"/>
                            <a:gd name="T71" fmla="*/ 5962 h 6785"/>
                            <a:gd name="T72" fmla="+- 0 869 854"/>
                            <a:gd name="T73" fmla="*/ T72 w 10769"/>
                            <a:gd name="T74" fmla="+- 0 5962 5947"/>
                            <a:gd name="T75" fmla="*/ 5962 h 6785"/>
                            <a:gd name="T76" fmla="+- 0 869 854"/>
                            <a:gd name="T77" fmla="*/ T76 w 10769"/>
                            <a:gd name="T78" fmla="+- 0 5954 5947"/>
                            <a:gd name="T79" fmla="*/ 5954 h 6785"/>
                            <a:gd name="T80" fmla="+- 0 11609 854"/>
                            <a:gd name="T81" fmla="*/ T80 w 10769"/>
                            <a:gd name="T82" fmla="+- 0 5954 5947"/>
                            <a:gd name="T83" fmla="*/ 5954 h 6785"/>
                            <a:gd name="T84" fmla="+- 0 11609 854"/>
                            <a:gd name="T85" fmla="*/ T84 w 10769"/>
                            <a:gd name="T86" fmla="+- 0 5962 5947"/>
                            <a:gd name="T87" fmla="*/ 5962 h 6785"/>
                            <a:gd name="T88" fmla="+- 0 11609 854"/>
                            <a:gd name="T89" fmla="*/ T88 w 10769"/>
                            <a:gd name="T90" fmla="+- 0 12725 5947"/>
                            <a:gd name="T91" fmla="*/ 12725 h 6785"/>
                            <a:gd name="T92" fmla="+- 0 11609 854"/>
                            <a:gd name="T93" fmla="*/ T92 w 10769"/>
                            <a:gd name="T94" fmla="+- 0 5954 5947"/>
                            <a:gd name="T95" fmla="*/ 5954 h 6785"/>
                            <a:gd name="T96" fmla="+- 0 11616 854"/>
                            <a:gd name="T97" fmla="*/ T96 w 10769"/>
                            <a:gd name="T98" fmla="+- 0 5962 5947"/>
                            <a:gd name="T99" fmla="*/ 5962 h 6785"/>
                            <a:gd name="T100" fmla="+- 0 11623 854"/>
                            <a:gd name="T101" fmla="*/ T100 w 10769"/>
                            <a:gd name="T102" fmla="+- 0 5962 5947"/>
                            <a:gd name="T103" fmla="*/ 5962 h 6785"/>
                            <a:gd name="T104" fmla="+- 0 11623 854"/>
                            <a:gd name="T105" fmla="*/ T104 w 10769"/>
                            <a:gd name="T106" fmla="+- 0 12715 5947"/>
                            <a:gd name="T107" fmla="*/ 12715 h 6785"/>
                            <a:gd name="T108" fmla="+- 0 11616 854"/>
                            <a:gd name="T109" fmla="*/ T108 w 10769"/>
                            <a:gd name="T110" fmla="+- 0 12715 5947"/>
                            <a:gd name="T111" fmla="*/ 12715 h 6785"/>
                            <a:gd name="T112" fmla="+- 0 11609 854"/>
                            <a:gd name="T113" fmla="*/ T112 w 10769"/>
                            <a:gd name="T114" fmla="+- 0 12725 5947"/>
                            <a:gd name="T115" fmla="*/ 12725 h 6785"/>
                            <a:gd name="T116" fmla="+- 0 11623 854"/>
                            <a:gd name="T117" fmla="*/ T116 w 10769"/>
                            <a:gd name="T118" fmla="+- 0 5962 5947"/>
                            <a:gd name="T119" fmla="*/ 5962 h 6785"/>
                            <a:gd name="T120" fmla="+- 0 11616 854"/>
                            <a:gd name="T121" fmla="*/ T120 w 10769"/>
                            <a:gd name="T122" fmla="+- 0 5962 5947"/>
                            <a:gd name="T123" fmla="*/ 5962 h 6785"/>
                            <a:gd name="T124" fmla="+- 0 11609 854"/>
                            <a:gd name="T125" fmla="*/ T124 w 10769"/>
                            <a:gd name="T126" fmla="+- 0 5954 5947"/>
                            <a:gd name="T127" fmla="*/ 5954 h 6785"/>
                            <a:gd name="T128" fmla="+- 0 11623 854"/>
                            <a:gd name="T129" fmla="*/ T128 w 10769"/>
                            <a:gd name="T130" fmla="+- 0 5954 5947"/>
                            <a:gd name="T131" fmla="*/ 5954 h 6785"/>
                            <a:gd name="T132" fmla="+- 0 11623 854"/>
                            <a:gd name="T133" fmla="*/ T132 w 10769"/>
                            <a:gd name="T134" fmla="+- 0 5962 5947"/>
                            <a:gd name="T135" fmla="*/ 5962 h 6785"/>
                            <a:gd name="T136" fmla="+- 0 869 854"/>
                            <a:gd name="T137" fmla="*/ T136 w 10769"/>
                            <a:gd name="T138" fmla="+- 0 12725 5947"/>
                            <a:gd name="T139" fmla="*/ 12725 h 6785"/>
                            <a:gd name="T140" fmla="+- 0 862 854"/>
                            <a:gd name="T141" fmla="*/ T140 w 10769"/>
                            <a:gd name="T142" fmla="+- 0 12715 5947"/>
                            <a:gd name="T143" fmla="*/ 12715 h 6785"/>
                            <a:gd name="T144" fmla="+- 0 869 854"/>
                            <a:gd name="T145" fmla="*/ T144 w 10769"/>
                            <a:gd name="T146" fmla="+- 0 12715 5947"/>
                            <a:gd name="T147" fmla="*/ 12715 h 6785"/>
                            <a:gd name="T148" fmla="+- 0 869 854"/>
                            <a:gd name="T149" fmla="*/ T148 w 10769"/>
                            <a:gd name="T150" fmla="+- 0 12725 5947"/>
                            <a:gd name="T151" fmla="*/ 12725 h 6785"/>
                            <a:gd name="T152" fmla="+- 0 11609 854"/>
                            <a:gd name="T153" fmla="*/ T152 w 10769"/>
                            <a:gd name="T154" fmla="+- 0 12725 5947"/>
                            <a:gd name="T155" fmla="*/ 12725 h 6785"/>
                            <a:gd name="T156" fmla="+- 0 869 854"/>
                            <a:gd name="T157" fmla="*/ T156 w 10769"/>
                            <a:gd name="T158" fmla="+- 0 12725 5947"/>
                            <a:gd name="T159" fmla="*/ 12725 h 6785"/>
                            <a:gd name="T160" fmla="+- 0 869 854"/>
                            <a:gd name="T161" fmla="*/ T160 w 10769"/>
                            <a:gd name="T162" fmla="+- 0 12715 5947"/>
                            <a:gd name="T163" fmla="*/ 12715 h 6785"/>
                            <a:gd name="T164" fmla="+- 0 11609 854"/>
                            <a:gd name="T165" fmla="*/ T164 w 10769"/>
                            <a:gd name="T166" fmla="+- 0 12715 5947"/>
                            <a:gd name="T167" fmla="*/ 12715 h 6785"/>
                            <a:gd name="T168" fmla="+- 0 11609 854"/>
                            <a:gd name="T169" fmla="*/ T168 w 10769"/>
                            <a:gd name="T170" fmla="+- 0 12725 5947"/>
                            <a:gd name="T171" fmla="*/ 12725 h 6785"/>
                            <a:gd name="T172" fmla="+- 0 11623 854"/>
                            <a:gd name="T173" fmla="*/ T172 w 10769"/>
                            <a:gd name="T174" fmla="+- 0 12725 5947"/>
                            <a:gd name="T175" fmla="*/ 12725 h 6785"/>
                            <a:gd name="T176" fmla="+- 0 11609 854"/>
                            <a:gd name="T177" fmla="*/ T176 w 10769"/>
                            <a:gd name="T178" fmla="+- 0 12725 5947"/>
                            <a:gd name="T179" fmla="*/ 12725 h 6785"/>
                            <a:gd name="T180" fmla="+- 0 11616 854"/>
                            <a:gd name="T181" fmla="*/ T180 w 10769"/>
                            <a:gd name="T182" fmla="+- 0 12715 5947"/>
                            <a:gd name="T183" fmla="*/ 12715 h 6785"/>
                            <a:gd name="T184" fmla="+- 0 11623 854"/>
                            <a:gd name="T185" fmla="*/ T184 w 10769"/>
                            <a:gd name="T186" fmla="+- 0 12715 5947"/>
                            <a:gd name="T187" fmla="*/ 12715 h 6785"/>
                            <a:gd name="T188" fmla="+- 0 11623 854"/>
                            <a:gd name="T189" fmla="*/ T188 w 10769"/>
                            <a:gd name="T190" fmla="+- 0 12725 5947"/>
                            <a:gd name="T191" fmla="*/ 12725 h 67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769" h="6785">
                              <a:moveTo>
                                <a:pt x="10769" y="6785"/>
                              </a:moveTo>
                              <a:lnTo>
                                <a:pt x="0" y="6785"/>
                              </a:lnTo>
                              <a:lnTo>
                                <a:pt x="0" y="0"/>
                              </a:lnTo>
                              <a:lnTo>
                                <a:pt x="10769" y="0"/>
                              </a:lnTo>
                              <a:lnTo>
                                <a:pt x="10769" y="7"/>
                              </a:lnTo>
                              <a:lnTo>
                                <a:pt x="15" y="7"/>
                              </a:lnTo>
                              <a:lnTo>
                                <a:pt x="8" y="15"/>
                              </a:lnTo>
                              <a:lnTo>
                                <a:pt x="15" y="15"/>
                              </a:lnTo>
                              <a:lnTo>
                                <a:pt x="15" y="6768"/>
                              </a:lnTo>
                              <a:lnTo>
                                <a:pt x="8" y="6768"/>
                              </a:lnTo>
                              <a:lnTo>
                                <a:pt x="15" y="6778"/>
                              </a:lnTo>
                              <a:lnTo>
                                <a:pt x="10769" y="6778"/>
                              </a:lnTo>
                              <a:lnTo>
                                <a:pt x="10769" y="6785"/>
                              </a:lnTo>
                              <a:close/>
                              <a:moveTo>
                                <a:pt x="15" y="15"/>
                              </a:moveTo>
                              <a:lnTo>
                                <a:pt x="8" y="15"/>
                              </a:lnTo>
                              <a:lnTo>
                                <a:pt x="15" y="7"/>
                              </a:lnTo>
                              <a:lnTo>
                                <a:pt x="15" y="15"/>
                              </a:lnTo>
                              <a:close/>
                              <a:moveTo>
                                <a:pt x="10755" y="15"/>
                              </a:moveTo>
                              <a:lnTo>
                                <a:pt x="15" y="15"/>
                              </a:lnTo>
                              <a:lnTo>
                                <a:pt x="15" y="7"/>
                              </a:lnTo>
                              <a:lnTo>
                                <a:pt x="10755" y="7"/>
                              </a:lnTo>
                              <a:lnTo>
                                <a:pt x="10755" y="15"/>
                              </a:lnTo>
                              <a:close/>
                              <a:moveTo>
                                <a:pt x="10755" y="6778"/>
                              </a:moveTo>
                              <a:lnTo>
                                <a:pt x="10755" y="7"/>
                              </a:lnTo>
                              <a:lnTo>
                                <a:pt x="10762" y="15"/>
                              </a:lnTo>
                              <a:lnTo>
                                <a:pt x="10769" y="15"/>
                              </a:lnTo>
                              <a:lnTo>
                                <a:pt x="10769" y="6768"/>
                              </a:lnTo>
                              <a:lnTo>
                                <a:pt x="10762" y="6768"/>
                              </a:lnTo>
                              <a:lnTo>
                                <a:pt x="10755" y="6778"/>
                              </a:lnTo>
                              <a:close/>
                              <a:moveTo>
                                <a:pt x="10769" y="15"/>
                              </a:moveTo>
                              <a:lnTo>
                                <a:pt x="10762" y="15"/>
                              </a:lnTo>
                              <a:lnTo>
                                <a:pt x="10755" y="7"/>
                              </a:lnTo>
                              <a:lnTo>
                                <a:pt x="10769" y="7"/>
                              </a:lnTo>
                              <a:lnTo>
                                <a:pt x="10769" y="15"/>
                              </a:lnTo>
                              <a:close/>
                              <a:moveTo>
                                <a:pt x="15" y="6778"/>
                              </a:moveTo>
                              <a:lnTo>
                                <a:pt x="8" y="6768"/>
                              </a:lnTo>
                              <a:lnTo>
                                <a:pt x="15" y="6768"/>
                              </a:lnTo>
                              <a:lnTo>
                                <a:pt x="15" y="6778"/>
                              </a:lnTo>
                              <a:close/>
                              <a:moveTo>
                                <a:pt x="10755" y="6778"/>
                              </a:moveTo>
                              <a:lnTo>
                                <a:pt x="15" y="6778"/>
                              </a:lnTo>
                              <a:lnTo>
                                <a:pt x="15" y="6768"/>
                              </a:lnTo>
                              <a:lnTo>
                                <a:pt x="10755" y="6768"/>
                              </a:lnTo>
                              <a:lnTo>
                                <a:pt x="10755" y="6778"/>
                              </a:lnTo>
                              <a:close/>
                              <a:moveTo>
                                <a:pt x="10769" y="6778"/>
                              </a:moveTo>
                              <a:lnTo>
                                <a:pt x="10755" y="6778"/>
                              </a:lnTo>
                              <a:lnTo>
                                <a:pt x="10762" y="6768"/>
                              </a:lnTo>
                              <a:lnTo>
                                <a:pt x="10769" y="6768"/>
                              </a:lnTo>
                              <a:lnTo>
                                <a:pt x="10769" y="67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349E435" id="AutoShape 2" o:spid="_x0000_s1026" style="position:absolute;margin-left:42.75pt;margin-top:346.5pt;width:537pt;height:289.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69,6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" path="m10769,6785l,6785,,,10769,r,7l15,7,8,15r7,l15,6768r-7,l15,6778r10754,l10769,6785xm15,15r-7,l15,7r,8xm10755,15l15,15r,-8l10755,7r,8xm10755,6778r,-6771l10762,15r7,l10769,6768r-7,l10755,6778xm10769,15r-7,l10755,7r14,l10769,15xm15,6778l8,6768r7,l15,6778xm10755,6778l15,6778r,-10l10755,6768r,10xm10769,6778r-14,l10762,6768r7,l10769,6778xe" fillcolor="black" stroked="f">
                <v:path arrowok="t" o:connecttype="custom" o:connectlocs="6819900,6905163;0,6905163;0,3225338;6819900,3225338;6819900,3229135;9499,3229135;5066,3233473;9499,3233473;9499,6895943;5066,6895943;9499,6901367;6819900,6901367;6819900,6905163;9499,3233473;5066,3233473;9499,3229135;9499,3233473;6811034,3233473;9499,3233473;9499,3229135;6811034,3229135;6811034,3233473;6811034,6901367;6811034,3229135;6815467,3233473;6819900,3233473;6819900,6895943;6815467,6895943;6811034,6901367;6819900,3233473;6815467,3233473;6811034,3229135;6819900,3229135;6819900,3233473;9499,6901367;5066,6895943;9499,6895943;9499,6901367;6811034,6901367;9499,6901367;9499,6895943;6811034,6895943;6811034,6901367;6819900,6901367;6811034,6901367;6815467,6895943;6819900,6895943;6819900,6901367" o:connectangles="0,0,0,0,0,0,0,0,0,0,0,0,0,0,0,0,0,0,0,0,0,0,0,0,0,0,0,0,0,0,0,0,0,0,0,0,0,0,0,0,0,0,0,0,0,0,0,0"/>
                <w10:wrap anchorx="page" anchory="page"/>
              </v:shape>
            </w:pict>
          </mc:Fallback>
        </mc:AlternateContent>
      </w:r>
    </w:p>
    <w:sectPr w:rsidR="0013249E" w:rsidRPr="00967DFF">
      <w:pgSz w:w="12240" w:h="15840"/>
      <w:pgMar w:top="720" w:right="50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90F72" w14:textId="77777777" w:rsidR="00655585" w:rsidRDefault="00655585" w:rsidP="00F92C33">
      <w:r>
        <w:separator/>
      </w:r>
    </w:p>
  </w:endnote>
  <w:endnote w:type="continuationSeparator" w:id="0">
    <w:p w14:paraId="0236DD89" w14:textId="77777777" w:rsidR="00655585" w:rsidRDefault="00655585" w:rsidP="00F9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498B" w14:textId="77777777" w:rsidR="00F92C33" w:rsidRDefault="00F92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C8D9" w14:textId="77777777" w:rsidR="00F92C33" w:rsidRDefault="00F92C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80FB" w14:textId="77777777" w:rsidR="00F92C33" w:rsidRDefault="00F92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7EB26" w14:textId="77777777" w:rsidR="00655585" w:rsidRDefault="00655585" w:rsidP="00F92C33">
      <w:r>
        <w:separator/>
      </w:r>
    </w:p>
  </w:footnote>
  <w:footnote w:type="continuationSeparator" w:id="0">
    <w:p w14:paraId="01ED1237" w14:textId="77777777" w:rsidR="00655585" w:rsidRDefault="00655585" w:rsidP="00F92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6852" w14:textId="15E73F57" w:rsidR="00F92C33" w:rsidRDefault="00F92C33">
    <w:pPr>
      <w:pStyle w:val="Header"/>
    </w:pPr>
    <w:r>
      <w:rPr>
        <w:noProof/>
      </w:rPr>
      <w:pict w14:anchorId="71243A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1082094" o:spid="_x0000_s1026" type="#_x0000_t136" style="position:absolute;margin-left:0;margin-top:0;width:560.05pt;height:215.4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353A" w14:textId="138D27AE" w:rsidR="00F92C33" w:rsidRDefault="00F92C33">
    <w:pPr>
      <w:pStyle w:val="Header"/>
    </w:pPr>
    <w:r>
      <w:rPr>
        <w:noProof/>
      </w:rPr>
      <w:pict w14:anchorId="3F2BE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1082095" o:spid="_x0000_s1027" type="#_x0000_t136" style="position:absolute;margin-left:0;margin-top:0;width:560.05pt;height:215.4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1800" w14:textId="2DC5C244" w:rsidR="00F92C33" w:rsidRDefault="00F92C33">
    <w:pPr>
      <w:pStyle w:val="Header"/>
    </w:pPr>
    <w:r>
      <w:rPr>
        <w:noProof/>
      </w:rPr>
      <w:pict w14:anchorId="77F930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1082093" o:spid="_x0000_s1025" type="#_x0000_t136" style="position:absolute;margin-left:0;margin-top:0;width:560.05pt;height:215.4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D1FC9"/>
    <w:multiLevelType w:val="hybridMultilevel"/>
    <w:tmpl w:val="FBC2D5BA"/>
    <w:lvl w:ilvl="0" w:tplc="CB087168">
      <w:start w:val="1"/>
      <w:numFmt w:val="decimal"/>
      <w:lvlText w:val="%1."/>
      <w:lvlJc w:val="left"/>
      <w:pPr>
        <w:ind w:left="360" w:hanging="360"/>
      </w:pPr>
      <w:rPr>
        <w:rFonts w:ascii="Calibri" w:hAnsi="Calibri" w:cs="Calibri"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D968B2"/>
    <w:multiLevelType w:val="hybridMultilevel"/>
    <w:tmpl w:val="FBF44F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643700778">
    <w:abstractNumId w:val="1"/>
  </w:num>
  <w:num w:numId="2" w16cid:durableId="72246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49E"/>
    <w:rsid w:val="00036A38"/>
    <w:rsid w:val="000A3AE4"/>
    <w:rsid w:val="000C7BBD"/>
    <w:rsid w:val="000E787B"/>
    <w:rsid w:val="0013249E"/>
    <w:rsid w:val="0017273D"/>
    <w:rsid w:val="001C1F2F"/>
    <w:rsid w:val="001D0FA7"/>
    <w:rsid w:val="001D550C"/>
    <w:rsid w:val="002B01AD"/>
    <w:rsid w:val="002C6448"/>
    <w:rsid w:val="002F3521"/>
    <w:rsid w:val="00322FAE"/>
    <w:rsid w:val="003740C3"/>
    <w:rsid w:val="003A25DD"/>
    <w:rsid w:val="003E1FC0"/>
    <w:rsid w:val="005232C1"/>
    <w:rsid w:val="005838E9"/>
    <w:rsid w:val="005A4608"/>
    <w:rsid w:val="005F4BF7"/>
    <w:rsid w:val="005F6A24"/>
    <w:rsid w:val="00621943"/>
    <w:rsid w:val="0063629C"/>
    <w:rsid w:val="00655585"/>
    <w:rsid w:val="00656CE7"/>
    <w:rsid w:val="0068137F"/>
    <w:rsid w:val="006827CC"/>
    <w:rsid w:val="006E20DF"/>
    <w:rsid w:val="00732DDD"/>
    <w:rsid w:val="007839DF"/>
    <w:rsid w:val="007D6A00"/>
    <w:rsid w:val="0080153E"/>
    <w:rsid w:val="008215D8"/>
    <w:rsid w:val="00823FBB"/>
    <w:rsid w:val="00831B67"/>
    <w:rsid w:val="00841008"/>
    <w:rsid w:val="00873C02"/>
    <w:rsid w:val="0088120C"/>
    <w:rsid w:val="00887CB7"/>
    <w:rsid w:val="0089454A"/>
    <w:rsid w:val="008D1CAC"/>
    <w:rsid w:val="008D4DAD"/>
    <w:rsid w:val="008F3845"/>
    <w:rsid w:val="009064C7"/>
    <w:rsid w:val="009120C5"/>
    <w:rsid w:val="009256F5"/>
    <w:rsid w:val="0096706E"/>
    <w:rsid w:val="00967DFF"/>
    <w:rsid w:val="0097388F"/>
    <w:rsid w:val="009A03E7"/>
    <w:rsid w:val="009A40B6"/>
    <w:rsid w:val="009B6BF6"/>
    <w:rsid w:val="009D4CE4"/>
    <w:rsid w:val="009D6F52"/>
    <w:rsid w:val="00A02D56"/>
    <w:rsid w:val="00A33AFD"/>
    <w:rsid w:val="00A40230"/>
    <w:rsid w:val="00A7750A"/>
    <w:rsid w:val="00A8591B"/>
    <w:rsid w:val="00AA3E9E"/>
    <w:rsid w:val="00AA4C99"/>
    <w:rsid w:val="00AC2C2A"/>
    <w:rsid w:val="00AE0851"/>
    <w:rsid w:val="00AF6FF3"/>
    <w:rsid w:val="00B251E5"/>
    <w:rsid w:val="00B37C8A"/>
    <w:rsid w:val="00B50185"/>
    <w:rsid w:val="00B95C3C"/>
    <w:rsid w:val="00BC3976"/>
    <w:rsid w:val="00BE403F"/>
    <w:rsid w:val="00C11D02"/>
    <w:rsid w:val="00C709FD"/>
    <w:rsid w:val="00C97DC2"/>
    <w:rsid w:val="00CE1323"/>
    <w:rsid w:val="00CF6A71"/>
    <w:rsid w:val="00D32095"/>
    <w:rsid w:val="00DB00D1"/>
    <w:rsid w:val="00DB0A3F"/>
    <w:rsid w:val="00DB42B0"/>
    <w:rsid w:val="00DD15E8"/>
    <w:rsid w:val="00DE18F9"/>
    <w:rsid w:val="00E315E5"/>
    <w:rsid w:val="00E56B7F"/>
    <w:rsid w:val="00E81E95"/>
    <w:rsid w:val="00E81FD6"/>
    <w:rsid w:val="00EB4F63"/>
    <w:rsid w:val="00EE7933"/>
    <w:rsid w:val="00F3630C"/>
    <w:rsid w:val="00F479CF"/>
    <w:rsid w:val="00F62F9D"/>
    <w:rsid w:val="00F63C49"/>
    <w:rsid w:val="00F91AD3"/>
    <w:rsid w:val="00F92C33"/>
    <w:rsid w:val="00FF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B4A00"/>
  <w15:docId w15:val="{19DC3F75-F8ED-4D08-8E8B-6FFFC683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F63C49"/>
    <w:pPr>
      <w:widowControl/>
      <w:autoSpaceDE/>
      <w:autoSpaceDN/>
      <w:spacing w:before="120" w:after="120"/>
      <w:outlineLvl w:val="0"/>
    </w:pPr>
    <w:rPr>
      <w:rFonts w:ascii="Century Schoolbook" w:eastAsiaTheme="minorHAnsi" w:hAnsi="Century Schoolbook"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
      <w:ind w:left="105"/>
    </w:pPr>
  </w:style>
  <w:style w:type="paragraph" w:styleId="BalloonText">
    <w:name w:val="Balloon Text"/>
    <w:basedOn w:val="Normal"/>
    <w:link w:val="BalloonTextChar"/>
    <w:uiPriority w:val="99"/>
    <w:semiHidden/>
    <w:unhideWhenUsed/>
    <w:rsid w:val="00906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4C7"/>
    <w:rPr>
      <w:rFonts w:ascii="Segoe UI" w:eastAsia="Times New Roman" w:hAnsi="Segoe UI" w:cs="Segoe UI"/>
      <w:sz w:val="18"/>
      <w:szCs w:val="18"/>
    </w:rPr>
  </w:style>
  <w:style w:type="paragraph" w:styleId="NormalWeb">
    <w:name w:val="Normal (Web)"/>
    <w:basedOn w:val="Normal"/>
    <w:uiPriority w:val="99"/>
    <w:unhideWhenUsed/>
    <w:rsid w:val="007D6A00"/>
    <w:pPr>
      <w:widowControl/>
      <w:autoSpaceDE/>
      <w:autoSpaceDN/>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F63C49"/>
    <w:rPr>
      <w:rFonts w:ascii="Century Schoolbook" w:hAnsi="Century Schoolbook"/>
      <w:b/>
      <w:bCs/>
      <w:sz w:val="24"/>
      <w:szCs w:val="24"/>
    </w:rPr>
  </w:style>
  <w:style w:type="paragraph" w:styleId="Header">
    <w:name w:val="header"/>
    <w:basedOn w:val="Normal"/>
    <w:link w:val="HeaderChar"/>
    <w:uiPriority w:val="99"/>
    <w:unhideWhenUsed/>
    <w:rsid w:val="00F92C33"/>
    <w:pPr>
      <w:tabs>
        <w:tab w:val="center" w:pos="4680"/>
        <w:tab w:val="right" w:pos="9360"/>
      </w:tabs>
    </w:pPr>
  </w:style>
  <w:style w:type="character" w:customStyle="1" w:styleId="HeaderChar">
    <w:name w:val="Header Char"/>
    <w:basedOn w:val="DefaultParagraphFont"/>
    <w:link w:val="Header"/>
    <w:uiPriority w:val="99"/>
    <w:rsid w:val="00F92C33"/>
    <w:rPr>
      <w:rFonts w:ascii="Times New Roman" w:eastAsia="Times New Roman" w:hAnsi="Times New Roman" w:cs="Times New Roman"/>
    </w:rPr>
  </w:style>
  <w:style w:type="paragraph" w:styleId="Footer">
    <w:name w:val="footer"/>
    <w:basedOn w:val="Normal"/>
    <w:link w:val="FooterChar"/>
    <w:uiPriority w:val="99"/>
    <w:unhideWhenUsed/>
    <w:rsid w:val="00F92C33"/>
    <w:pPr>
      <w:tabs>
        <w:tab w:val="center" w:pos="4680"/>
        <w:tab w:val="right" w:pos="9360"/>
      </w:tabs>
    </w:pPr>
  </w:style>
  <w:style w:type="character" w:customStyle="1" w:styleId="FooterChar">
    <w:name w:val="Footer Char"/>
    <w:basedOn w:val="DefaultParagraphFont"/>
    <w:link w:val="Footer"/>
    <w:uiPriority w:val="99"/>
    <w:rsid w:val="00F92C3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252970">
      <w:bodyDiv w:val="1"/>
      <w:marLeft w:val="0"/>
      <w:marRight w:val="0"/>
      <w:marTop w:val="0"/>
      <w:marBottom w:val="0"/>
      <w:divBdr>
        <w:top w:val="none" w:sz="0" w:space="0" w:color="auto"/>
        <w:left w:val="none" w:sz="0" w:space="0" w:color="auto"/>
        <w:bottom w:val="none" w:sz="0" w:space="0" w:color="auto"/>
        <w:right w:val="none" w:sz="0" w:space="0" w:color="auto"/>
      </w:divBdr>
      <w:divsChild>
        <w:div w:id="279800618">
          <w:marLeft w:val="0"/>
          <w:marRight w:val="0"/>
          <w:marTop w:val="0"/>
          <w:marBottom w:val="0"/>
          <w:divBdr>
            <w:top w:val="none" w:sz="0" w:space="0" w:color="auto"/>
            <w:left w:val="none" w:sz="0" w:space="0" w:color="auto"/>
            <w:bottom w:val="none" w:sz="0" w:space="0" w:color="auto"/>
            <w:right w:val="none" w:sz="0" w:space="0" w:color="auto"/>
          </w:divBdr>
          <w:divsChild>
            <w:div w:id="1899393399">
              <w:marLeft w:val="0"/>
              <w:marRight w:val="0"/>
              <w:marTop w:val="0"/>
              <w:marBottom w:val="0"/>
              <w:divBdr>
                <w:top w:val="none" w:sz="0" w:space="0" w:color="auto"/>
                <w:left w:val="none" w:sz="0" w:space="0" w:color="auto"/>
                <w:bottom w:val="none" w:sz="0" w:space="0" w:color="auto"/>
                <w:right w:val="none" w:sz="0" w:space="0" w:color="auto"/>
              </w:divBdr>
              <w:divsChild>
                <w:div w:id="21423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443669">
      <w:bodyDiv w:val="1"/>
      <w:marLeft w:val="0"/>
      <w:marRight w:val="0"/>
      <w:marTop w:val="0"/>
      <w:marBottom w:val="0"/>
      <w:divBdr>
        <w:top w:val="none" w:sz="0" w:space="0" w:color="auto"/>
        <w:left w:val="none" w:sz="0" w:space="0" w:color="auto"/>
        <w:bottom w:val="none" w:sz="0" w:space="0" w:color="auto"/>
        <w:right w:val="none" w:sz="0" w:space="0" w:color="auto"/>
      </w:divBdr>
      <w:divsChild>
        <w:div w:id="495340698">
          <w:marLeft w:val="0"/>
          <w:marRight w:val="0"/>
          <w:marTop w:val="0"/>
          <w:marBottom w:val="0"/>
          <w:divBdr>
            <w:top w:val="none" w:sz="0" w:space="0" w:color="auto"/>
            <w:left w:val="none" w:sz="0" w:space="0" w:color="auto"/>
            <w:bottom w:val="none" w:sz="0" w:space="0" w:color="auto"/>
            <w:right w:val="none" w:sz="0" w:space="0" w:color="auto"/>
          </w:divBdr>
          <w:divsChild>
            <w:div w:id="1846821576">
              <w:marLeft w:val="0"/>
              <w:marRight w:val="0"/>
              <w:marTop w:val="0"/>
              <w:marBottom w:val="0"/>
              <w:divBdr>
                <w:top w:val="none" w:sz="0" w:space="0" w:color="auto"/>
                <w:left w:val="none" w:sz="0" w:space="0" w:color="auto"/>
                <w:bottom w:val="none" w:sz="0" w:space="0" w:color="auto"/>
                <w:right w:val="none" w:sz="0" w:space="0" w:color="auto"/>
              </w:divBdr>
              <w:divsChild>
                <w:div w:id="17683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8371">
      <w:bodyDiv w:val="1"/>
      <w:marLeft w:val="0"/>
      <w:marRight w:val="0"/>
      <w:marTop w:val="0"/>
      <w:marBottom w:val="0"/>
      <w:divBdr>
        <w:top w:val="none" w:sz="0" w:space="0" w:color="auto"/>
        <w:left w:val="none" w:sz="0" w:space="0" w:color="auto"/>
        <w:bottom w:val="none" w:sz="0" w:space="0" w:color="auto"/>
        <w:right w:val="none" w:sz="0" w:space="0" w:color="auto"/>
      </w:divBdr>
      <w:divsChild>
        <w:div w:id="2040621743">
          <w:marLeft w:val="0"/>
          <w:marRight w:val="0"/>
          <w:marTop w:val="0"/>
          <w:marBottom w:val="0"/>
          <w:divBdr>
            <w:top w:val="none" w:sz="0" w:space="0" w:color="auto"/>
            <w:left w:val="none" w:sz="0" w:space="0" w:color="auto"/>
            <w:bottom w:val="none" w:sz="0" w:space="0" w:color="auto"/>
            <w:right w:val="none" w:sz="0" w:space="0" w:color="auto"/>
          </w:divBdr>
          <w:divsChild>
            <w:div w:id="479736648">
              <w:marLeft w:val="0"/>
              <w:marRight w:val="0"/>
              <w:marTop w:val="0"/>
              <w:marBottom w:val="0"/>
              <w:divBdr>
                <w:top w:val="none" w:sz="0" w:space="0" w:color="auto"/>
                <w:left w:val="none" w:sz="0" w:space="0" w:color="auto"/>
                <w:bottom w:val="none" w:sz="0" w:space="0" w:color="auto"/>
                <w:right w:val="none" w:sz="0" w:space="0" w:color="auto"/>
              </w:divBdr>
              <w:divsChild>
                <w:div w:id="183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35593">
      <w:bodyDiv w:val="1"/>
      <w:marLeft w:val="0"/>
      <w:marRight w:val="0"/>
      <w:marTop w:val="0"/>
      <w:marBottom w:val="0"/>
      <w:divBdr>
        <w:top w:val="none" w:sz="0" w:space="0" w:color="auto"/>
        <w:left w:val="none" w:sz="0" w:space="0" w:color="auto"/>
        <w:bottom w:val="none" w:sz="0" w:space="0" w:color="auto"/>
        <w:right w:val="none" w:sz="0" w:space="0" w:color="auto"/>
      </w:divBdr>
      <w:divsChild>
        <w:div w:id="1760978450">
          <w:marLeft w:val="0"/>
          <w:marRight w:val="0"/>
          <w:marTop w:val="0"/>
          <w:marBottom w:val="0"/>
          <w:divBdr>
            <w:top w:val="none" w:sz="0" w:space="0" w:color="auto"/>
            <w:left w:val="none" w:sz="0" w:space="0" w:color="auto"/>
            <w:bottom w:val="none" w:sz="0" w:space="0" w:color="auto"/>
            <w:right w:val="none" w:sz="0" w:space="0" w:color="auto"/>
          </w:divBdr>
          <w:divsChild>
            <w:div w:id="962419544">
              <w:marLeft w:val="0"/>
              <w:marRight w:val="0"/>
              <w:marTop w:val="0"/>
              <w:marBottom w:val="0"/>
              <w:divBdr>
                <w:top w:val="none" w:sz="0" w:space="0" w:color="auto"/>
                <w:left w:val="none" w:sz="0" w:space="0" w:color="auto"/>
                <w:bottom w:val="none" w:sz="0" w:space="0" w:color="auto"/>
                <w:right w:val="none" w:sz="0" w:space="0" w:color="auto"/>
              </w:divBdr>
              <w:divsChild>
                <w:div w:id="11666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03326">
      <w:bodyDiv w:val="1"/>
      <w:marLeft w:val="0"/>
      <w:marRight w:val="0"/>
      <w:marTop w:val="0"/>
      <w:marBottom w:val="0"/>
      <w:divBdr>
        <w:top w:val="none" w:sz="0" w:space="0" w:color="auto"/>
        <w:left w:val="none" w:sz="0" w:space="0" w:color="auto"/>
        <w:bottom w:val="none" w:sz="0" w:space="0" w:color="auto"/>
        <w:right w:val="none" w:sz="0" w:space="0" w:color="auto"/>
      </w:divBdr>
      <w:divsChild>
        <w:div w:id="111172652">
          <w:marLeft w:val="0"/>
          <w:marRight w:val="0"/>
          <w:marTop w:val="0"/>
          <w:marBottom w:val="0"/>
          <w:divBdr>
            <w:top w:val="none" w:sz="0" w:space="0" w:color="auto"/>
            <w:left w:val="none" w:sz="0" w:space="0" w:color="auto"/>
            <w:bottom w:val="none" w:sz="0" w:space="0" w:color="auto"/>
            <w:right w:val="none" w:sz="0" w:space="0" w:color="auto"/>
          </w:divBdr>
        </w:div>
        <w:div w:id="813568161">
          <w:marLeft w:val="0"/>
          <w:marRight w:val="0"/>
          <w:marTop w:val="0"/>
          <w:marBottom w:val="0"/>
          <w:divBdr>
            <w:top w:val="none" w:sz="0" w:space="0" w:color="auto"/>
            <w:left w:val="none" w:sz="0" w:space="0" w:color="auto"/>
            <w:bottom w:val="none" w:sz="0" w:space="0" w:color="auto"/>
            <w:right w:val="none" w:sz="0" w:space="0" w:color="auto"/>
          </w:divBdr>
        </w:div>
        <w:div w:id="131756070">
          <w:marLeft w:val="0"/>
          <w:marRight w:val="0"/>
          <w:marTop w:val="0"/>
          <w:marBottom w:val="0"/>
          <w:divBdr>
            <w:top w:val="none" w:sz="0" w:space="0" w:color="auto"/>
            <w:left w:val="none" w:sz="0" w:space="0" w:color="auto"/>
            <w:bottom w:val="none" w:sz="0" w:space="0" w:color="auto"/>
            <w:right w:val="none" w:sz="0" w:space="0" w:color="auto"/>
          </w:divBdr>
        </w:div>
        <w:div w:id="389421634">
          <w:marLeft w:val="0"/>
          <w:marRight w:val="0"/>
          <w:marTop w:val="0"/>
          <w:marBottom w:val="0"/>
          <w:divBdr>
            <w:top w:val="none" w:sz="0" w:space="0" w:color="auto"/>
            <w:left w:val="none" w:sz="0" w:space="0" w:color="auto"/>
            <w:bottom w:val="none" w:sz="0" w:space="0" w:color="auto"/>
            <w:right w:val="none" w:sz="0" w:space="0" w:color="auto"/>
          </w:divBdr>
        </w:div>
      </w:divsChild>
    </w:div>
    <w:div w:id="1924993910">
      <w:bodyDiv w:val="1"/>
      <w:marLeft w:val="0"/>
      <w:marRight w:val="0"/>
      <w:marTop w:val="0"/>
      <w:marBottom w:val="0"/>
      <w:divBdr>
        <w:top w:val="none" w:sz="0" w:space="0" w:color="auto"/>
        <w:left w:val="none" w:sz="0" w:space="0" w:color="auto"/>
        <w:bottom w:val="none" w:sz="0" w:space="0" w:color="auto"/>
        <w:right w:val="none" w:sz="0" w:space="0" w:color="auto"/>
      </w:divBdr>
    </w:div>
    <w:div w:id="2131128410">
      <w:bodyDiv w:val="1"/>
      <w:marLeft w:val="0"/>
      <w:marRight w:val="0"/>
      <w:marTop w:val="0"/>
      <w:marBottom w:val="0"/>
      <w:divBdr>
        <w:top w:val="none" w:sz="0" w:space="0" w:color="auto"/>
        <w:left w:val="none" w:sz="0" w:space="0" w:color="auto"/>
        <w:bottom w:val="none" w:sz="0" w:space="0" w:color="auto"/>
        <w:right w:val="none" w:sz="0" w:space="0" w:color="auto"/>
      </w:divBdr>
      <w:divsChild>
        <w:div w:id="1083793378">
          <w:marLeft w:val="0"/>
          <w:marRight w:val="0"/>
          <w:marTop w:val="0"/>
          <w:marBottom w:val="0"/>
          <w:divBdr>
            <w:top w:val="none" w:sz="0" w:space="0" w:color="auto"/>
            <w:left w:val="none" w:sz="0" w:space="0" w:color="auto"/>
            <w:bottom w:val="none" w:sz="0" w:space="0" w:color="auto"/>
            <w:right w:val="none" w:sz="0" w:space="0" w:color="auto"/>
          </w:divBdr>
          <w:divsChild>
            <w:div w:id="1224680339">
              <w:marLeft w:val="0"/>
              <w:marRight w:val="0"/>
              <w:marTop w:val="0"/>
              <w:marBottom w:val="0"/>
              <w:divBdr>
                <w:top w:val="none" w:sz="0" w:space="0" w:color="auto"/>
                <w:left w:val="none" w:sz="0" w:space="0" w:color="auto"/>
                <w:bottom w:val="none" w:sz="0" w:space="0" w:color="auto"/>
                <w:right w:val="none" w:sz="0" w:space="0" w:color="auto"/>
              </w:divBdr>
              <w:divsChild>
                <w:div w:id="95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F8F98-A4B3-4764-AF94-4A736683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Program Schedule Final.docx</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Program Schedule Final.docx</dc:title>
  <dc:creator>dillon_brynn</dc:creator>
  <cp:lastModifiedBy>tim dillon</cp:lastModifiedBy>
  <cp:revision>2</cp:revision>
  <cp:lastPrinted>2019-07-02T12:33:00Z</cp:lastPrinted>
  <dcterms:created xsi:type="dcterms:W3CDTF">2023-06-28T14:00:00Z</dcterms:created>
  <dcterms:modified xsi:type="dcterms:W3CDTF">2023-06-28T14:00:00Z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LastSaved">
    <vt:filetime>2018-10-22T00:00:00Z</vt:filetime>
  </property>
</Properties>
</file>